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6E" w:rsidRDefault="001C006E" w:rsidP="001C006E">
      <w:pPr>
        <w:pStyle w:val="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2896235</wp:posOffset>
            </wp:positionH>
            <wp:positionV relativeFrom="paragraph">
              <wp:posOffset>-113030</wp:posOffset>
            </wp:positionV>
            <wp:extent cx="980440" cy="929005"/>
            <wp:effectExtent l="19050" t="0" r="0" b="0"/>
            <wp:wrapThrough wrapText="bothSides">
              <wp:wrapPolygon edited="0">
                <wp:start x="-420" y="0"/>
                <wp:lineTo x="-420" y="21260"/>
                <wp:lineTo x="21404" y="21260"/>
                <wp:lineTo x="21404" y="0"/>
                <wp:lineTo x="-420" y="0"/>
              </wp:wrapPolygon>
            </wp:wrapThrough>
            <wp:docPr id="3" name="Рисунок 3" descr="Копия 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пия 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006E" w:rsidRDefault="001C006E" w:rsidP="001C006E">
      <w:pPr>
        <w:pStyle w:val="1"/>
        <w:rPr>
          <w:sz w:val="24"/>
        </w:rPr>
      </w:pPr>
    </w:p>
    <w:p w:rsidR="001C006E" w:rsidRDefault="001C006E" w:rsidP="001C006E">
      <w:pPr>
        <w:pStyle w:val="1"/>
        <w:rPr>
          <w:sz w:val="24"/>
        </w:rPr>
      </w:pPr>
    </w:p>
    <w:p w:rsidR="00894A7E" w:rsidRDefault="00894A7E" w:rsidP="001C006E">
      <w:pPr>
        <w:pStyle w:val="1"/>
        <w:tabs>
          <w:tab w:val="left" w:pos="4659"/>
        </w:tabs>
        <w:rPr>
          <w:sz w:val="16"/>
        </w:rPr>
      </w:pPr>
    </w:p>
    <w:p w:rsidR="00894A7E" w:rsidRDefault="00894A7E" w:rsidP="001C006E">
      <w:pPr>
        <w:pStyle w:val="1"/>
        <w:tabs>
          <w:tab w:val="left" w:pos="4659"/>
        </w:tabs>
        <w:rPr>
          <w:sz w:val="16"/>
        </w:rPr>
      </w:pPr>
    </w:p>
    <w:p w:rsidR="009136E7" w:rsidRDefault="009136E7" w:rsidP="001C006E">
      <w:pPr>
        <w:pStyle w:val="1"/>
        <w:tabs>
          <w:tab w:val="left" w:pos="4659"/>
        </w:tabs>
        <w:rPr>
          <w:sz w:val="16"/>
        </w:rPr>
      </w:pPr>
    </w:p>
    <w:p w:rsidR="001C006E" w:rsidRDefault="001C006E" w:rsidP="001C006E">
      <w:pPr>
        <w:pStyle w:val="1"/>
        <w:tabs>
          <w:tab w:val="left" w:pos="4659"/>
        </w:tabs>
        <w:rPr>
          <w:sz w:val="16"/>
        </w:rPr>
      </w:pPr>
      <w:r>
        <w:rPr>
          <w:sz w:val="16"/>
        </w:rPr>
        <w:t>МИНИСТЕРСТВО ОБРАЗОВАНИЯ И НАУКИ  РЕСПУБЛИКИ ДАГЕСТАН</w:t>
      </w:r>
    </w:p>
    <w:p w:rsidR="001C006E" w:rsidRDefault="001C006E" w:rsidP="001C006E">
      <w:pPr>
        <w:rPr>
          <w:b/>
          <w:sz w:val="22"/>
          <w:szCs w:val="22"/>
        </w:rPr>
      </w:pPr>
      <w:r>
        <w:rPr>
          <w:b/>
          <w:sz w:val="22"/>
        </w:rPr>
        <w:t xml:space="preserve">                </w:t>
      </w:r>
      <w:r>
        <w:rPr>
          <w:b/>
        </w:rPr>
        <w:t xml:space="preserve"> </w:t>
      </w:r>
      <w:r>
        <w:rPr>
          <w:b/>
          <w:szCs w:val="22"/>
        </w:rPr>
        <w:t>МУНИЦИПАЛЬНОЕ КАЗЁННОЕ ОБЩЕОБРАЗОВАТЕЛЬНОЕ УЧРЕЖДЕНИЕ</w:t>
      </w:r>
    </w:p>
    <w:p w:rsidR="001C006E" w:rsidRDefault="001C006E" w:rsidP="001C006E">
      <w:pPr>
        <w:pStyle w:val="2"/>
        <w:rPr>
          <w:sz w:val="22"/>
          <w:szCs w:val="22"/>
        </w:rPr>
      </w:pPr>
      <w:r>
        <w:rPr>
          <w:sz w:val="22"/>
          <w:szCs w:val="22"/>
        </w:rPr>
        <w:t>«УНЦУКУЛЬСКАЯ СРЕДНЯЯ ОБЩЕОБРАЗОВАТЕЛЬНАЯ ШКОЛА №2 имени З. Г. АЛИЕВА»</w:t>
      </w:r>
    </w:p>
    <w:p w:rsidR="001C006E" w:rsidRDefault="001C006E" w:rsidP="001C006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39421</wp:posOffset>
            </wp:positionH>
            <wp:positionV relativeFrom="paragraph">
              <wp:posOffset>13792</wp:posOffset>
            </wp:positionV>
            <wp:extent cx="6715354" cy="395021"/>
            <wp:effectExtent l="0" t="0" r="0" b="0"/>
            <wp:wrapNone/>
            <wp:docPr id="2" name="Рисунок 2" descr="http://www.arabesko.ru/images/files/vector/lines/arabesko.ru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rabesko.ru/images/files/vector/lines/arabesko.ru_04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354" cy="3950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006E" w:rsidRDefault="001C006E" w:rsidP="001C006E"/>
    <w:p w:rsidR="001C006E" w:rsidRDefault="001C006E" w:rsidP="001C006E"/>
    <w:p w:rsidR="001C006E" w:rsidRDefault="001C006E" w:rsidP="001C006E">
      <w:pPr>
        <w:tabs>
          <w:tab w:val="center" w:pos="5244"/>
        </w:tabs>
        <w:rPr>
          <w:bCs/>
          <w:sz w:val="22"/>
        </w:rPr>
      </w:pPr>
      <w:r>
        <w:rPr>
          <w:bCs/>
          <w:sz w:val="22"/>
        </w:rPr>
        <w:tab/>
        <w:t xml:space="preserve"> 368940, с. Унцукуль, МО «Унцукульский район», Республика  Дагестан,  ул.Саида Араканского, 56 </w:t>
      </w:r>
    </w:p>
    <w:p w:rsidR="001C006E" w:rsidRDefault="001C006E" w:rsidP="001C006E">
      <w:pPr>
        <w:spacing w:before="22" w:after="22"/>
        <w:jc w:val="center"/>
        <w:textAlignment w:val="top"/>
        <w:rPr>
          <w:b/>
          <w:szCs w:val="28"/>
        </w:rPr>
      </w:pPr>
      <w:r>
        <w:rPr>
          <w:b/>
          <w:szCs w:val="28"/>
        </w:rPr>
        <w:t xml:space="preserve">ИНН – 0533009825,    КПП – 053301001,   Р. </w:t>
      </w:r>
      <w:proofErr w:type="spellStart"/>
      <w:r>
        <w:rPr>
          <w:b/>
          <w:szCs w:val="28"/>
        </w:rPr>
        <w:t>сч</w:t>
      </w:r>
      <w:proofErr w:type="spellEnd"/>
      <w:r>
        <w:rPr>
          <w:b/>
          <w:szCs w:val="28"/>
        </w:rPr>
        <w:t>. – 40204810300000000050,   БИК -048209001</w:t>
      </w:r>
    </w:p>
    <w:p w:rsidR="001C006E" w:rsidRPr="00B558EF" w:rsidRDefault="001C006E" w:rsidP="001C006E">
      <w:pPr>
        <w:spacing w:before="22" w:after="22"/>
        <w:textAlignment w:val="top"/>
        <w:rPr>
          <w:lang w:val="en-US"/>
        </w:rPr>
      </w:pPr>
      <w:r w:rsidRPr="001C006E">
        <w:rPr>
          <w:bCs/>
          <w:sz w:val="22"/>
        </w:rPr>
        <w:t xml:space="preserve">                                         </w:t>
      </w:r>
      <w:r>
        <w:rPr>
          <w:bCs/>
          <w:sz w:val="22"/>
        </w:rPr>
        <w:t>Тел</w:t>
      </w:r>
      <w:r>
        <w:rPr>
          <w:bCs/>
          <w:sz w:val="22"/>
          <w:lang w:val="en-US"/>
        </w:rPr>
        <w:t xml:space="preserve">. +7 (988) 698 61 92,  E-mail: </w:t>
      </w:r>
      <w:hyperlink r:id="rId8" w:history="1">
        <w:r>
          <w:rPr>
            <w:rStyle w:val="a3"/>
            <w:b/>
            <w:bCs/>
            <w:sz w:val="22"/>
            <w:lang w:val="en-US"/>
          </w:rPr>
          <w:t>un.sh2@mail.ru</w:t>
        </w:r>
      </w:hyperlink>
    </w:p>
    <w:p w:rsidR="00B558EF" w:rsidRPr="0029501A" w:rsidRDefault="00B558EF" w:rsidP="00B558EF">
      <w:pPr>
        <w:spacing w:before="22" w:after="22"/>
        <w:jc w:val="right"/>
        <w:textAlignment w:val="top"/>
        <w:rPr>
          <w:lang w:val="en-US"/>
        </w:rPr>
      </w:pPr>
    </w:p>
    <w:p w:rsidR="00B558EF" w:rsidRPr="002F0788" w:rsidRDefault="0029501A" w:rsidP="0029501A">
      <w:pPr>
        <w:tabs>
          <w:tab w:val="left" w:pos="238"/>
          <w:tab w:val="right" w:pos="10063"/>
        </w:tabs>
        <w:spacing w:before="22" w:after="22"/>
        <w:textAlignment w:val="top"/>
        <w:rPr>
          <w:sz w:val="24"/>
        </w:rPr>
      </w:pPr>
      <w:r w:rsidRPr="002A6EA8">
        <w:rPr>
          <w:sz w:val="24"/>
          <w:lang w:val="en-US"/>
        </w:rPr>
        <w:tab/>
      </w:r>
      <w:r w:rsidRPr="002F0788">
        <w:rPr>
          <w:sz w:val="24"/>
        </w:rPr>
        <w:t xml:space="preserve">№ </w:t>
      </w:r>
      <w:r w:rsidR="00894A7E" w:rsidRPr="00894A7E">
        <w:rPr>
          <w:sz w:val="24"/>
          <w:u w:val="single"/>
        </w:rPr>
        <w:t>343</w:t>
      </w:r>
      <w:r w:rsidRPr="002F0788">
        <w:rPr>
          <w:sz w:val="24"/>
        </w:rPr>
        <w:t xml:space="preserve">                                                                                           </w:t>
      </w:r>
      <w:r w:rsidR="00065433" w:rsidRPr="002F0788">
        <w:rPr>
          <w:sz w:val="24"/>
        </w:rPr>
        <w:t xml:space="preserve"> </w:t>
      </w:r>
      <w:r w:rsidR="002F0788">
        <w:rPr>
          <w:sz w:val="24"/>
        </w:rPr>
        <w:t xml:space="preserve">                    </w:t>
      </w:r>
      <w:r w:rsidR="00065433" w:rsidRPr="002F0788">
        <w:rPr>
          <w:sz w:val="24"/>
        </w:rPr>
        <w:t xml:space="preserve">   </w:t>
      </w:r>
      <w:r w:rsidR="00894A7E">
        <w:rPr>
          <w:sz w:val="24"/>
        </w:rPr>
        <w:t xml:space="preserve">         </w:t>
      </w:r>
      <w:r w:rsidRPr="002F0788">
        <w:rPr>
          <w:sz w:val="24"/>
        </w:rPr>
        <w:t xml:space="preserve">  </w:t>
      </w:r>
      <w:r w:rsidR="00B558EF" w:rsidRPr="002F0788">
        <w:rPr>
          <w:sz w:val="24"/>
        </w:rPr>
        <w:t>«</w:t>
      </w:r>
      <w:r w:rsidR="00894A7E">
        <w:rPr>
          <w:sz w:val="24"/>
        </w:rPr>
        <w:t>2</w:t>
      </w:r>
      <w:r w:rsidR="00B558EF" w:rsidRPr="002F0788">
        <w:rPr>
          <w:sz w:val="24"/>
        </w:rPr>
        <w:t xml:space="preserve">» </w:t>
      </w:r>
      <w:r w:rsidR="00894A7E">
        <w:rPr>
          <w:sz w:val="24"/>
        </w:rPr>
        <w:t xml:space="preserve">декабря </w:t>
      </w:r>
      <w:r w:rsidR="00B558EF" w:rsidRPr="002F0788">
        <w:rPr>
          <w:sz w:val="24"/>
        </w:rPr>
        <w:t xml:space="preserve"> 202</w:t>
      </w:r>
      <w:r w:rsidR="00894A7E">
        <w:rPr>
          <w:sz w:val="24"/>
        </w:rPr>
        <w:t>2</w:t>
      </w:r>
      <w:r w:rsidR="00B558EF" w:rsidRPr="002F0788">
        <w:rPr>
          <w:sz w:val="24"/>
        </w:rPr>
        <w:t>г.</w:t>
      </w:r>
    </w:p>
    <w:p w:rsidR="00B558EF" w:rsidRDefault="00B558EF" w:rsidP="00B558EF">
      <w:pPr>
        <w:spacing w:before="22" w:after="22"/>
        <w:jc w:val="right"/>
        <w:textAlignment w:val="top"/>
        <w:rPr>
          <w:sz w:val="28"/>
        </w:rPr>
      </w:pPr>
    </w:p>
    <w:p w:rsidR="0029501A" w:rsidRPr="00D11235" w:rsidRDefault="0029501A" w:rsidP="0029501A">
      <w:pPr>
        <w:spacing w:line="177" w:lineRule="atLeast"/>
        <w:jc w:val="center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ПРИКАЗ</w:t>
      </w:r>
    </w:p>
    <w:p w:rsidR="0029501A" w:rsidRPr="00D11235" w:rsidRDefault="0029501A" w:rsidP="0029501A">
      <w:pPr>
        <w:spacing w:line="177" w:lineRule="atLeast"/>
        <w:jc w:val="center"/>
        <w:rPr>
          <w:color w:val="000000"/>
          <w:szCs w:val="13"/>
        </w:rPr>
      </w:pPr>
      <w:r w:rsidRPr="0029501A">
        <w:rPr>
          <w:b/>
          <w:bCs/>
          <w:color w:val="000000"/>
          <w:sz w:val="24"/>
        </w:rPr>
        <w:t> </w:t>
      </w:r>
    </w:p>
    <w:p w:rsidR="0029501A" w:rsidRPr="00D11235" w:rsidRDefault="0029501A" w:rsidP="0029501A">
      <w:pPr>
        <w:spacing w:line="177" w:lineRule="atLeast"/>
        <w:rPr>
          <w:color w:val="000000"/>
          <w:szCs w:val="13"/>
        </w:rPr>
      </w:pPr>
      <w:r>
        <w:rPr>
          <w:color w:val="000000"/>
          <w:sz w:val="24"/>
          <w:szCs w:val="16"/>
        </w:rPr>
        <w:t xml:space="preserve"> </w:t>
      </w:r>
      <w:r w:rsidRPr="00D11235">
        <w:rPr>
          <w:color w:val="000000"/>
          <w:sz w:val="24"/>
          <w:szCs w:val="16"/>
        </w:rPr>
        <w:t> </w:t>
      </w:r>
    </w:p>
    <w:p w:rsidR="009136E7" w:rsidRDefault="0029501A" w:rsidP="009136E7">
      <w:pPr>
        <w:pStyle w:val="2"/>
        <w:shd w:val="clear" w:color="auto" w:fill="FFFFFF"/>
        <w:jc w:val="left"/>
        <w:textAlignment w:val="baseline"/>
        <w:rPr>
          <w:sz w:val="24"/>
        </w:rPr>
      </w:pPr>
      <w:r w:rsidRPr="0029501A">
        <w:rPr>
          <w:color w:val="000000"/>
          <w:sz w:val="24"/>
        </w:rPr>
        <w:t xml:space="preserve">Об утверждении </w:t>
      </w:r>
      <w:r w:rsidR="002A6EA8" w:rsidRPr="002A6EA8">
        <w:rPr>
          <w:sz w:val="24"/>
        </w:rPr>
        <w:t>Положения об оценке коррупционных рисков</w:t>
      </w:r>
    </w:p>
    <w:p w:rsidR="009136E7" w:rsidRPr="002A6EA8" w:rsidRDefault="009136E7" w:rsidP="009136E7">
      <w:pPr>
        <w:pStyle w:val="2"/>
        <w:shd w:val="clear" w:color="auto" w:fill="FFFFFF"/>
        <w:jc w:val="left"/>
        <w:textAlignment w:val="baseline"/>
        <w:rPr>
          <w:color w:val="000000" w:themeColor="text1"/>
          <w:sz w:val="24"/>
          <w:szCs w:val="24"/>
        </w:rPr>
      </w:pPr>
      <w:r w:rsidRPr="009136E7">
        <w:rPr>
          <w:b w:val="0"/>
          <w:sz w:val="24"/>
        </w:rPr>
        <w:t xml:space="preserve"> </w:t>
      </w:r>
      <w:r>
        <w:rPr>
          <w:sz w:val="24"/>
        </w:rPr>
        <w:t>деятельности</w:t>
      </w:r>
      <w:r w:rsidRPr="009136E7">
        <w:rPr>
          <w:color w:val="000000"/>
          <w:sz w:val="24"/>
          <w:szCs w:val="16"/>
        </w:rPr>
        <w:t xml:space="preserve"> </w:t>
      </w:r>
      <w:r w:rsidRPr="002A6EA8">
        <w:rPr>
          <w:color w:val="000000"/>
          <w:sz w:val="24"/>
          <w:szCs w:val="16"/>
        </w:rPr>
        <w:t>МКОУ «Унцукульская СОШ №2»</w:t>
      </w:r>
    </w:p>
    <w:p w:rsidR="00B558EF" w:rsidRPr="002A6EA8" w:rsidRDefault="00B558EF" w:rsidP="002A6EA8">
      <w:pPr>
        <w:spacing w:line="177" w:lineRule="atLeast"/>
        <w:rPr>
          <w:b/>
          <w:sz w:val="36"/>
        </w:rPr>
      </w:pPr>
    </w:p>
    <w:p w:rsidR="002F0788" w:rsidRDefault="002F0788" w:rsidP="00B558EF">
      <w:pPr>
        <w:spacing w:before="22" w:after="22"/>
        <w:jc w:val="right"/>
        <w:textAlignment w:val="top"/>
        <w:rPr>
          <w:sz w:val="28"/>
        </w:rPr>
      </w:pPr>
    </w:p>
    <w:p w:rsidR="0029501A" w:rsidRPr="00D11235" w:rsidRDefault="0029501A" w:rsidP="008D7BF4">
      <w:pPr>
        <w:pStyle w:val="2"/>
        <w:shd w:val="clear" w:color="auto" w:fill="FFFFFF"/>
        <w:spacing w:after="240"/>
        <w:jc w:val="both"/>
        <w:textAlignment w:val="baseline"/>
        <w:rPr>
          <w:b w:val="0"/>
          <w:color w:val="000000" w:themeColor="text1"/>
          <w:sz w:val="24"/>
          <w:szCs w:val="24"/>
        </w:rPr>
      </w:pPr>
      <w:r w:rsidRPr="008D7BF4">
        <w:rPr>
          <w:b w:val="0"/>
          <w:sz w:val="24"/>
          <w:szCs w:val="24"/>
        </w:rPr>
        <w:t xml:space="preserve">      </w:t>
      </w:r>
      <w:r w:rsidRPr="00D11235">
        <w:rPr>
          <w:b w:val="0"/>
          <w:color w:val="000000"/>
          <w:sz w:val="24"/>
          <w:szCs w:val="24"/>
        </w:rPr>
        <w:t>В соответствии с Федеральным законом от 25.12.2008 № 273-ФЗ (редакция от 31.07.2020 № 259-ФЗ) «О противодействии коррупции» (с последующими дополнениями и изменениями),</w:t>
      </w:r>
      <w:r w:rsidR="008D7BF4">
        <w:rPr>
          <w:b w:val="0"/>
          <w:color w:val="000000"/>
          <w:sz w:val="24"/>
          <w:szCs w:val="24"/>
        </w:rPr>
        <w:t xml:space="preserve"> Законом «</w:t>
      </w:r>
      <w:r w:rsidR="008D7BF4" w:rsidRPr="008D7BF4">
        <w:rPr>
          <w:b w:val="0"/>
          <w:color w:val="000000" w:themeColor="text1"/>
          <w:sz w:val="24"/>
          <w:szCs w:val="24"/>
        </w:rPr>
        <w:t>О противодействии коррупции в Республике Дагестан</w:t>
      </w:r>
      <w:r w:rsidR="008D7BF4">
        <w:rPr>
          <w:b w:val="0"/>
          <w:color w:val="000000" w:themeColor="text1"/>
          <w:sz w:val="24"/>
          <w:szCs w:val="24"/>
        </w:rPr>
        <w:t xml:space="preserve">» </w:t>
      </w:r>
      <w:r w:rsidR="008D7BF4" w:rsidRPr="008D7BF4">
        <w:rPr>
          <w:b w:val="0"/>
          <w:color w:val="000000" w:themeColor="text1"/>
          <w:sz w:val="24"/>
          <w:szCs w:val="24"/>
        </w:rPr>
        <w:t>(в редакции </w:t>
      </w:r>
      <w:hyperlink r:id="rId9" w:history="1">
        <w:r w:rsidR="008D7BF4" w:rsidRPr="008D7BF4">
          <w:rPr>
            <w:rStyle w:val="a3"/>
            <w:b w:val="0"/>
            <w:color w:val="000000" w:themeColor="text1"/>
            <w:sz w:val="24"/>
            <w:szCs w:val="24"/>
            <w:u w:val="none"/>
          </w:rPr>
          <w:t>Законов Респ</w:t>
        </w:r>
        <w:r w:rsidR="008D7BF4">
          <w:rPr>
            <w:rStyle w:val="a3"/>
            <w:b w:val="0"/>
            <w:color w:val="000000" w:themeColor="text1"/>
            <w:sz w:val="24"/>
            <w:szCs w:val="24"/>
            <w:u w:val="none"/>
          </w:rPr>
          <w:t xml:space="preserve">ублики Дагестан 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от 01.02.2012 №1</w:t>
        </w:r>
      </w:hyperlink>
      <w:r w:rsidR="008D7BF4">
        <w:rPr>
          <w:b w:val="0"/>
          <w:color w:val="000000" w:themeColor="text1"/>
          <w:sz w:val="24"/>
          <w:szCs w:val="24"/>
        </w:rPr>
        <w:t xml:space="preserve">, </w:t>
      </w:r>
      <w:r w:rsidR="008D7BF4" w:rsidRPr="008D7BF4">
        <w:rPr>
          <w:b w:val="0"/>
          <w:color w:val="000000" w:themeColor="text1"/>
          <w:sz w:val="24"/>
          <w:szCs w:val="24"/>
          <w:u w:val="single"/>
        </w:rPr>
        <w:t>от 06.04.2012 №14</w:t>
      </w:r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0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12.03.2013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12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1" w:history="1"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 xml:space="preserve">от 30.12.2013 </w:t>
        </w:r>
        <w:r w:rsidR="008D7BF4">
          <w:rPr>
            <w:rStyle w:val="a3"/>
            <w:b w:val="0"/>
            <w:color w:val="000000" w:themeColor="text1"/>
            <w:sz w:val="24"/>
            <w:szCs w:val="24"/>
          </w:rPr>
          <w:t>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106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2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05.12.2016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65</w:t>
        </w:r>
      </w:hyperlink>
      <w:r w:rsidR="008D7BF4" w:rsidRPr="008D7BF4">
        <w:rPr>
          <w:b w:val="0"/>
          <w:color w:val="000000" w:themeColor="text1"/>
          <w:sz w:val="24"/>
          <w:szCs w:val="24"/>
        </w:rPr>
        <w:t>, </w:t>
      </w:r>
      <w:hyperlink r:id="rId13" w:history="1">
        <w:r w:rsidR="008D7BF4">
          <w:rPr>
            <w:rStyle w:val="a3"/>
            <w:b w:val="0"/>
            <w:color w:val="000000" w:themeColor="text1"/>
            <w:sz w:val="24"/>
            <w:szCs w:val="24"/>
          </w:rPr>
          <w:t>от 08.06.2018 №</w:t>
        </w:r>
        <w:r w:rsidR="008D7BF4" w:rsidRPr="008D7BF4">
          <w:rPr>
            <w:rStyle w:val="a3"/>
            <w:b w:val="0"/>
            <w:color w:val="000000" w:themeColor="text1"/>
            <w:sz w:val="24"/>
            <w:szCs w:val="24"/>
          </w:rPr>
          <w:t>34</w:t>
        </w:r>
      </w:hyperlink>
      <w:r w:rsidR="008D7BF4">
        <w:rPr>
          <w:b w:val="0"/>
          <w:color w:val="000000" w:themeColor="text1"/>
          <w:sz w:val="24"/>
          <w:szCs w:val="24"/>
        </w:rPr>
        <w:t xml:space="preserve">, </w:t>
      </w:r>
      <w:r w:rsidR="008D7BF4" w:rsidRPr="008D7BF4">
        <w:rPr>
          <w:b w:val="0"/>
          <w:color w:val="000000" w:themeColor="text1"/>
          <w:sz w:val="24"/>
          <w:szCs w:val="24"/>
          <w:u w:val="single"/>
        </w:rPr>
        <w:t>от 11.06.2019 №45</w:t>
      </w:r>
      <w:r w:rsidR="008D7BF4" w:rsidRPr="008D7BF4">
        <w:rPr>
          <w:b w:val="0"/>
          <w:color w:val="000000" w:themeColor="text1"/>
          <w:sz w:val="24"/>
          <w:szCs w:val="24"/>
        </w:rPr>
        <w:t>)</w:t>
      </w:r>
      <w:r w:rsidR="005250FB">
        <w:rPr>
          <w:color w:val="000000"/>
          <w:sz w:val="24"/>
          <w:szCs w:val="16"/>
        </w:rPr>
        <w:t xml:space="preserve"> </w:t>
      </w:r>
      <w:r w:rsidR="005250FB" w:rsidRPr="005250FB">
        <w:rPr>
          <w:b w:val="0"/>
          <w:color w:val="000000"/>
          <w:sz w:val="24"/>
          <w:szCs w:val="16"/>
        </w:rPr>
        <w:t>и</w:t>
      </w:r>
      <w:r w:rsidRPr="00D11235">
        <w:rPr>
          <w:b w:val="0"/>
          <w:color w:val="000000"/>
          <w:sz w:val="24"/>
          <w:szCs w:val="16"/>
        </w:rPr>
        <w:t xml:space="preserve"> </w:t>
      </w:r>
      <w:r w:rsidR="005250FB" w:rsidRPr="005250FB">
        <w:rPr>
          <w:b w:val="0"/>
          <w:color w:val="000000"/>
          <w:sz w:val="24"/>
          <w:szCs w:val="16"/>
        </w:rPr>
        <w:t>нормативными актами МО «Унцукульский район»</w:t>
      </w:r>
      <w:r w:rsidR="005250FB">
        <w:rPr>
          <w:color w:val="000000"/>
          <w:sz w:val="24"/>
          <w:szCs w:val="16"/>
        </w:rPr>
        <w:t xml:space="preserve"> </w:t>
      </w:r>
      <w:r w:rsidRPr="00D11235">
        <w:rPr>
          <w:b w:val="0"/>
          <w:color w:val="000000"/>
          <w:sz w:val="24"/>
          <w:szCs w:val="16"/>
        </w:rPr>
        <w:t>по</w:t>
      </w:r>
      <w:r w:rsidR="005250FB">
        <w:rPr>
          <w:b w:val="0"/>
          <w:color w:val="000000"/>
          <w:sz w:val="24"/>
          <w:szCs w:val="16"/>
        </w:rPr>
        <w:t xml:space="preserve"> противодействию коррупции</w:t>
      </w:r>
      <w:r w:rsidRPr="00D11235">
        <w:rPr>
          <w:b w:val="0"/>
          <w:color w:val="000000"/>
          <w:sz w:val="24"/>
          <w:szCs w:val="16"/>
        </w:rPr>
        <w:t xml:space="preserve">, </w:t>
      </w:r>
      <w:r w:rsidR="005250FB">
        <w:rPr>
          <w:b w:val="0"/>
          <w:color w:val="000000"/>
          <w:sz w:val="24"/>
          <w:szCs w:val="16"/>
        </w:rPr>
        <w:t xml:space="preserve">а также </w:t>
      </w:r>
      <w:r w:rsidRPr="00D11235">
        <w:rPr>
          <w:b w:val="0"/>
          <w:color w:val="000000"/>
          <w:sz w:val="24"/>
          <w:szCs w:val="16"/>
        </w:rPr>
        <w:t xml:space="preserve">минимизации и (или) ликвидации последствий коррупционных правонарушений в </w:t>
      </w:r>
      <w:r w:rsidRPr="008D7BF4">
        <w:rPr>
          <w:b w:val="0"/>
          <w:color w:val="000000"/>
          <w:sz w:val="24"/>
          <w:szCs w:val="16"/>
        </w:rPr>
        <w:t xml:space="preserve"> МКОУ «Унцукульская СОШ №2»</w:t>
      </w:r>
    </w:p>
    <w:p w:rsidR="0029501A" w:rsidRDefault="0029501A" w:rsidP="0029501A">
      <w:pPr>
        <w:spacing w:line="177" w:lineRule="atLeast"/>
        <w:jc w:val="both"/>
        <w:rPr>
          <w:color w:val="000000"/>
          <w:sz w:val="24"/>
          <w:szCs w:val="16"/>
        </w:rPr>
      </w:pPr>
      <w:r w:rsidRPr="00D11235">
        <w:rPr>
          <w:color w:val="000000"/>
          <w:sz w:val="24"/>
          <w:szCs w:val="16"/>
        </w:rPr>
        <w:t>ПРИКАЗЫВАЮ:</w:t>
      </w:r>
    </w:p>
    <w:p w:rsidR="005250FB" w:rsidRPr="00D11235" w:rsidRDefault="005250FB" w:rsidP="005250FB">
      <w:pPr>
        <w:spacing w:line="177" w:lineRule="atLeast"/>
        <w:rPr>
          <w:rFonts w:ascii="Verdana" w:hAnsi="Verdana"/>
          <w:color w:val="000000"/>
          <w:sz w:val="13"/>
          <w:szCs w:val="13"/>
        </w:rPr>
      </w:pPr>
    </w:p>
    <w:p w:rsidR="002A6EA8" w:rsidRPr="002A6EA8" w:rsidRDefault="002A6EA8" w:rsidP="002A6EA8">
      <w:pPr>
        <w:pStyle w:val="a4"/>
        <w:numPr>
          <w:ilvl w:val="0"/>
          <w:numId w:val="1"/>
        </w:numPr>
        <w:spacing w:line="177" w:lineRule="atLeast"/>
        <w:jc w:val="both"/>
        <w:rPr>
          <w:sz w:val="24"/>
        </w:rPr>
      </w:pPr>
      <w:r w:rsidRPr="002A6EA8">
        <w:rPr>
          <w:sz w:val="24"/>
        </w:rPr>
        <w:t xml:space="preserve">Утвердить положение об оценке коррупционных рисков </w:t>
      </w:r>
      <w:r w:rsidRPr="002A6EA8">
        <w:rPr>
          <w:color w:val="000000"/>
          <w:sz w:val="24"/>
          <w:szCs w:val="16"/>
        </w:rPr>
        <w:t>МКОУ «Унцукульская СОШ №2»</w:t>
      </w:r>
      <w:r w:rsidRPr="002A6EA8">
        <w:rPr>
          <w:sz w:val="24"/>
        </w:rPr>
        <w:t xml:space="preserve">   </w:t>
      </w:r>
    </w:p>
    <w:p w:rsidR="002A6EA8" w:rsidRPr="002A6EA8" w:rsidRDefault="002A6EA8" w:rsidP="002A6EA8">
      <w:pPr>
        <w:pStyle w:val="a4"/>
        <w:spacing w:line="177" w:lineRule="atLeast"/>
        <w:ind w:left="644"/>
        <w:jc w:val="both"/>
        <w:rPr>
          <w:sz w:val="24"/>
        </w:rPr>
      </w:pPr>
      <w:r w:rsidRPr="002A6EA8">
        <w:rPr>
          <w:sz w:val="24"/>
        </w:rPr>
        <w:t xml:space="preserve">(Приложение 1). </w:t>
      </w:r>
    </w:p>
    <w:p w:rsidR="002A6EA8" w:rsidRPr="002A6EA8" w:rsidRDefault="002A6EA8" w:rsidP="005250FB">
      <w:pPr>
        <w:spacing w:line="177" w:lineRule="atLeast"/>
        <w:ind w:left="284"/>
        <w:jc w:val="both"/>
        <w:rPr>
          <w:sz w:val="24"/>
        </w:rPr>
      </w:pPr>
    </w:p>
    <w:p w:rsidR="002F0788" w:rsidRPr="002A6EA8" w:rsidRDefault="002A6EA8" w:rsidP="005250FB">
      <w:pPr>
        <w:spacing w:line="177" w:lineRule="atLeast"/>
        <w:ind w:left="284"/>
        <w:jc w:val="both"/>
        <w:rPr>
          <w:color w:val="000000"/>
          <w:sz w:val="32"/>
          <w:szCs w:val="16"/>
        </w:rPr>
      </w:pPr>
      <w:r w:rsidRPr="002A6EA8">
        <w:rPr>
          <w:sz w:val="24"/>
        </w:rPr>
        <w:t>2. Контроль за исполнением настоящего приказа оставляю за собой.</w:t>
      </w:r>
    </w:p>
    <w:p w:rsidR="002F0788" w:rsidRPr="00D11235" w:rsidRDefault="002F0788" w:rsidP="005250FB">
      <w:pPr>
        <w:spacing w:line="177" w:lineRule="atLeast"/>
        <w:ind w:left="284"/>
        <w:jc w:val="both"/>
        <w:rPr>
          <w:color w:val="000000"/>
          <w:szCs w:val="13"/>
        </w:rPr>
      </w:pPr>
    </w:p>
    <w:p w:rsidR="005250FB" w:rsidRDefault="005250FB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9136E7" w:rsidRDefault="009136E7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9136E7" w:rsidRDefault="009136E7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9136E7" w:rsidRDefault="009136E7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9136E7" w:rsidRPr="00D11235" w:rsidRDefault="009136E7" w:rsidP="0029501A">
      <w:pPr>
        <w:spacing w:line="177" w:lineRule="atLeast"/>
        <w:jc w:val="both"/>
        <w:rPr>
          <w:color w:val="000000"/>
          <w:sz w:val="32"/>
          <w:szCs w:val="13"/>
        </w:rPr>
      </w:pPr>
    </w:p>
    <w:p w:rsidR="00B558EF" w:rsidRDefault="00B558EF" w:rsidP="00B558EF">
      <w:pPr>
        <w:spacing w:before="22" w:after="22"/>
        <w:jc w:val="both"/>
        <w:textAlignment w:val="top"/>
        <w:rPr>
          <w:sz w:val="28"/>
        </w:rPr>
      </w:pPr>
    </w:p>
    <w:p w:rsidR="00B558EF" w:rsidRDefault="00B558EF" w:rsidP="00B558EF">
      <w:pPr>
        <w:spacing w:before="22" w:after="22"/>
        <w:jc w:val="center"/>
        <w:textAlignment w:val="top"/>
        <w:rPr>
          <w:sz w:val="24"/>
        </w:rPr>
      </w:pPr>
      <w:r w:rsidRPr="005250FB">
        <w:rPr>
          <w:sz w:val="24"/>
        </w:rPr>
        <w:t>Директор школы   _____________ А. Г. Алиев</w:t>
      </w:r>
    </w:p>
    <w:p w:rsidR="005250FB" w:rsidRDefault="005250FB" w:rsidP="00B558EF">
      <w:pPr>
        <w:spacing w:before="22" w:after="22"/>
        <w:jc w:val="center"/>
        <w:textAlignment w:val="top"/>
        <w:rPr>
          <w:sz w:val="24"/>
        </w:rPr>
      </w:pPr>
    </w:p>
    <w:p w:rsidR="005250FB" w:rsidRDefault="005250FB" w:rsidP="00B558EF">
      <w:pPr>
        <w:spacing w:before="22" w:after="22"/>
        <w:jc w:val="center"/>
        <w:textAlignment w:val="top"/>
        <w:rPr>
          <w:sz w:val="24"/>
        </w:rPr>
      </w:pPr>
    </w:p>
    <w:p w:rsidR="00065433" w:rsidRDefault="00065433" w:rsidP="00B558EF">
      <w:pPr>
        <w:spacing w:before="22" w:after="22"/>
        <w:jc w:val="center"/>
        <w:textAlignment w:val="top"/>
        <w:rPr>
          <w:sz w:val="24"/>
        </w:rPr>
      </w:pPr>
    </w:p>
    <w:p w:rsidR="005250FB" w:rsidRDefault="005250FB" w:rsidP="00B558EF">
      <w:pPr>
        <w:spacing w:before="22" w:after="22"/>
        <w:jc w:val="center"/>
        <w:textAlignment w:val="top"/>
        <w:rPr>
          <w:sz w:val="24"/>
        </w:rPr>
      </w:pPr>
    </w:p>
    <w:p w:rsidR="00065433" w:rsidRDefault="00065433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 w:val="24"/>
          <w:szCs w:val="24"/>
        </w:rPr>
      </w:pPr>
    </w:p>
    <w:p w:rsidR="002A6EA8" w:rsidRDefault="002A6EA8" w:rsidP="005250FB">
      <w:pPr>
        <w:spacing w:line="177" w:lineRule="atLeast"/>
        <w:jc w:val="right"/>
        <w:rPr>
          <w:color w:val="000000"/>
          <w:szCs w:val="24"/>
        </w:rPr>
      </w:pPr>
      <w:r w:rsidRPr="002A6EA8">
        <w:rPr>
          <w:color w:val="000000"/>
          <w:szCs w:val="24"/>
        </w:rPr>
        <w:lastRenderedPageBreak/>
        <w:t>ПРИЛОЖЕНИЕ №1</w:t>
      </w:r>
    </w:p>
    <w:p w:rsidR="002A6EA8" w:rsidRDefault="00894A7E" w:rsidP="005250FB">
      <w:pPr>
        <w:spacing w:line="177" w:lineRule="atLeast"/>
        <w:jc w:val="right"/>
        <w:rPr>
          <w:color w:val="000000"/>
          <w:szCs w:val="24"/>
        </w:rPr>
      </w:pPr>
      <w:r>
        <w:rPr>
          <w:color w:val="000000"/>
          <w:szCs w:val="24"/>
        </w:rPr>
        <w:t>к</w:t>
      </w:r>
      <w:r w:rsidR="002A6EA8">
        <w:rPr>
          <w:color w:val="000000"/>
          <w:szCs w:val="24"/>
        </w:rPr>
        <w:t xml:space="preserve"> приказу №</w:t>
      </w:r>
      <w:r>
        <w:rPr>
          <w:color w:val="000000"/>
          <w:szCs w:val="24"/>
        </w:rPr>
        <w:t xml:space="preserve"> 343</w:t>
      </w:r>
      <w:r w:rsidR="002A6EA8">
        <w:rPr>
          <w:color w:val="000000"/>
          <w:szCs w:val="24"/>
        </w:rPr>
        <w:t xml:space="preserve"> от </w:t>
      </w:r>
      <w:r>
        <w:rPr>
          <w:color w:val="000000"/>
          <w:szCs w:val="24"/>
        </w:rPr>
        <w:t>02.12.2022г.</w:t>
      </w:r>
    </w:p>
    <w:p w:rsidR="002A6EA8" w:rsidRPr="002A6EA8" w:rsidRDefault="002A6EA8" w:rsidP="002A6EA8">
      <w:pPr>
        <w:rPr>
          <w:szCs w:val="24"/>
        </w:rPr>
      </w:pPr>
    </w:p>
    <w:p w:rsidR="002A6EA8" w:rsidRDefault="002A6EA8" w:rsidP="002A6EA8">
      <w:pPr>
        <w:rPr>
          <w:szCs w:val="24"/>
        </w:rPr>
      </w:pPr>
    </w:p>
    <w:p w:rsidR="002A6EA8" w:rsidRDefault="002A6EA8" w:rsidP="002A6EA8">
      <w:pPr>
        <w:spacing w:line="0" w:lineRule="atLeast"/>
        <w:ind w:right="580"/>
        <w:jc w:val="center"/>
        <w:rPr>
          <w:b/>
          <w:sz w:val="24"/>
        </w:rPr>
      </w:pPr>
      <w:r>
        <w:rPr>
          <w:szCs w:val="24"/>
        </w:rPr>
        <w:tab/>
      </w:r>
      <w:r>
        <w:rPr>
          <w:b/>
          <w:sz w:val="24"/>
        </w:rPr>
        <w:t>Положение</w:t>
      </w:r>
    </w:p>
    <w:p w:rsidR="002A6EA8" w:rsidRDefault="002A6EA8" w:rsidP="002A6EA8">
      <w:pPr>
        <w:tabs>
          <w:tab w:val="left" w:pos="3944"/>
        </w:tabs>
        <w:jc w:val="center"/>
        <w:rPr>
          <w:szCs w:val="24"/>
        </w:rPr>
      </w:pPr>
      <w:r>
        <w:rPr>
          <w:b/>
          <w:sz w:val="24"/>
        </w:rPr>
        <w:t>об оценке коррупционных рисков деятельности</w:t>
      </w:r>
    </w:p>
    <w:p w:rsidR="002A6EA8" w:rsidRPr="002A6EA8" w:rsidRDefault="002A6EA8" w:rsidP="002A6EA8">
      <w:pPr>
        <w:pStyle w:val="2"/>
        <w:shd w:val="clear" w:color="auto" w:fill="FFFFFF"/>
        <w:spacing w:after="240"/>
        <w:textAlignment w:val="baseline"/>
        <w:rPr>
          <w:color w:val="000000" w:themeColor="text1"/>
          <w:sz w:val="24"/>
          <w:szCs w:val="24"/>
        </w:rPr>
      </w:pPr>
      <w:r w:rsidRPr="002A6EA8">
        <w:rPr>
          <w:color w:val="000000"/>
          <w:sz w:val="24"/>
          <w:szCs w:val="16"/>
        </w:rPr>
        <w:t>МКОУ «Унцукульская СОШ №2»</w:t>
      </w:r>
    </w:p>
    <w:p w:rsidR="002A6EA8" w:rsidRDefault="002A6EA8" w:rsidP="002A6EA8">
      <w:pPr>
        <w:spacing w:line="0" w:lineRule="atLeast"/>
        <w:ind w:left="4700"/>
        <w:rPr>
          <w:b/>
          <w:sz w:val="24"/>
        </w:rPr>
      </w:pPr>
      <w:r>
        <w:rPr>
          <w:b/>
          <w:sz w:val="24"/>
        </w:rPr>
        <w:t>1. Общие положения</w:t>
      </w:r>
    </w:p>
    <w:p w:rsidR="002A6EA8" w:rsidRDefault="002A6EA8" w:rsidP="002A6EA8">
      <w:pPr>
        <w:spacing w:line="293" w:lineRule="exact"/>
        <w:rPr>
          <w:sz w:val="24"/>
        </w:rPr>
      </w:pPr>
    </w:p>
    <w:p w:rsidR="002A6EA8" w:rsidRDefault="002A6EA8" w:rsidP="002A6EA8">
      <w:pPr>
        <w:spacing w:line="237" w:lineRule="auto"/>
        <w:ind w:left="142" w:right="159" w:firstLine="708"/>
        <w:jc w:val="both"/>
        <w:rPr>
          <w:sz w:val="24"/>
        </w:rPr>
      </w:pPr>
      <w:r>
        <w:rPr>
          <w:sz w:val="24"/>
        </w:rPr>
        <w:t xml:space="preserve">1.1. Целью настоящего Положения является определение конкретных процессов и видов деятельности </w:t>
      </w:r>
      <w:r w:rsidRPr="002A6EA8">
        <w:rPr>
          <w:color w:val="000000"/>
          <w:sz w:val="24"/>
          <w:szCs w:val="16"/>
        </w:rPr>
        <w:t>МКОУ «Унцукульская СОШ №2»</w:t>
      </w:r>
      <w:r>
        <w:rPr>
          <w:sz w:val="24"/>
        </w:rPr>
        <w:t xml:space="preserve"> (далее - Учреждение) при реализации которых,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Учреждению.</w:t>
      </w:r>
    </w:p>
    <w:p w:rsidR="002A6EA8" w:rsidRDefault="002A6EA8" w:rsidP="002A6EA8">
      <w:pPr>
        <w:spacing w:line="284" w:lineRule="exact"/>
        <w:rPr>
          <w:sz w:val="24"/>
        </w:rPr>
      </w:pPr>
    </w:p>
    <w:p w:rsidR="002A6EA8" w:rsidRDefault="002A6EA8" w:rsidP="002A6EA8">
      <w:pPr>
        <w:spacing w:line="0" w:lineRule="atLeast"/>
        <w:ind w:left="3480"/>
        <w:rPr>
          <w:b/>
          <w:sz w:val="24"/>
        </w:rPr>
      </w:pPr>
      <w:r>
        <w:rPr>
          <w:b/>
          <w:sz w:val="24"/>
        </w:rPr>
        <w:t>2. Порядок оценки коррупционных рисков</w:t>
      </w:r>
    </w:p>
    <w:p w:rsidR="002A6EA8" w:rsidRDefault="002A6EA8" w:rsidP="002A6EA8">
      <w:pPr>
        <w:spacing w:line="293" w:lineRule="exact"/>
        <w:rPr>
          <w:sz w:val="24"/>
        </w:rPr>
      </w:pPr>
    </w:p>
    <w:p w:rsidR="002A6EA8" w:rsidRDefault="002A6EA8" w:rsidP="002A6EA8">
      <w:pPr>
        <w:tabs>
          <w:tab w:val="left" w:pos="10915"/>
        </w:tabs>
        <w:spacing w:line="237" w:lineRule="auto"/>
        <w:ind w:left="142" w:right="159" w:firstLine="708"/>
        <w:jc w:val="both"/>
        <w:rPr>
          <w:sz w:val="24"/>
        </w:rPr>
      </w:pPr>
      <w:r>
        <w:rPr>
          <w:sz w:val="24"/>
        </w:rPr>
        <w:t>2.1. 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2A6EA8" w:rsidRDefault="002A6EA8" w:rsidP="002A6EA8">
      <w:pPr>
        <w:spacing w:line="14" w:lineRule="exact"/>
        <w:rPr>
          <w:sz w:val="24"/>
        </w:rPr>
      </w:pPr>
    </w:p>
    <w:p w:rsidR="002A6EA8" w:rsidRDefault="002A6EA8" w:rsidP="002A6EA8">
      <w:pPr>
        <w:spacing w:line="237" w:lineRule="auto"/>
        <w:ind w:left="142" w:right="159" w:firstLine="708"/>
        <w:jc w:val="both"/>
        <w:rPr>
          <w:sz w:val="24"/>
        </w:rPr>
      </w:pPr>
      <w:r>
        <w:rPr>
          <w:sz w:val="24"/>
        </w:rPr>
        <w:t>2.2. Оценка коррупционных рисков проводится как на стадии разработки антикоррупционной политики, так и после ее утверждения на регулярной основе.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рисков.</w:t>
      </w:r>
    </w:p>
    <w:p w:rsidR="002A6EA8" w:rsidRDefault="002A6EA8" w:rsidP="002A6EA8">
      <w:pPr>
        <w:spacing w:line="282" w:lineRule="exact"/>
        <w:rPr>
          <w:sz w:val="24"/>
        </w:rPr>
      </w:pPr>
    </w:p>
    <w:p w:rsidR="002A6EA8" w:rsidRDefault="002A6EA8" w:rsidP="002A6EA8">
      <w:pPr>
        <w:spacing w:line="0" w:lineRule="atLeast"/>
        <w:ind w:left="1560"/>
        <w:jc w:val="center"/>
        <w:rPr>
          <w:b/>
          <w:sz w:val="24"/>
        </w:rPr>
      </w:pPr>
      <w:r>
        <w:rPr>
          <w:b/>
          <w:sz w:val="24"/>
        </w:rPr>
        <w:t>3. Карта коррупционных рисков</w:t>
      </w:r>
    </w:p>
    <w:p w:rsidR="002A6EA8" w:rsidRDefault="002A6EA8" w:rsidP="002A6EA8">
      <w:pPr>
        <w:spacing w:line="288" w:lineRule="exact"/>
        <w:rPr>
          <w:sz w:val="24"/>
        </w:rPr>
      </w:pPr>
    </w:p>
    <w:p w:rsidR="002A6EA8" w:rsidRDefault="002A6EA8" w:rsidP="002A6EA8">
      <w:pPr>
        <w:spacing w:line="237" w:lineRule="auto"/>
        <w:ind w:left="142" w:right="159" w:firstLine="709"/>
        <w:jc w:val="both"/>
        <w:rPr>
          <w:sz w:val="24"/>
        </w:rPr>
      </w:pPr>
      <w:r>
        <w:rPr>
          <w:sz w:val="24"/>
        </w:rPr>
        <w:t>3.1. 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2A6EA8" w:rsidRDefault="002A6EA8" w:rsidP="002A6EA8">
      <w:pPr>
        <w:spacing w:line="14" w:lineRule="exact"/>
        <w:rPr>
          <w:sz w:val="24"/>
        </w:rPr>
      </w:pPr>
    </w:p>
    <w:p w:rsidR="002A6EA8" w:rsidRDefault="002A6EA8" w:rsidP="002A6EA8">
      <w:pPr>
        <w:spacing w:line="234" w:lineRule="auto"/>
        <w:ind w:left="142" w:right="159" w:firstLine="709"/>
        <w:jc w:val="both"/>
        <w:rPr>
          <w:sz w:val="24"/>
        </w:rPr>
      </w:pPr>
      <w:r>
        <w:rPr>
          <w:sz w:val="24"/>
        </w:rPr>
        <w:t>3.2. 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2A6EA8" w:rsidRDefault="002A6EA8" w:rsidP="002A6EA8">
      <w:pPr>
        <w:spacing w:line="14" w:lineRule="exact"/>
        <w:ind w:left="142" w:right="159" w:firstLine="709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  <w:r>
        <w:rPr>
          <w:sz w:val="24"/>
        </w:rPr>
        <w:t>3.3. 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2A6EA8" w:rsidRDefault="002A6EA8" w:rsidP="002A6EA8">
      <w:pPr>
        <w:spacing w:line="14" w:lineRule="exact"/>
        <w:ind w:left="142" w:right="159" w:firstLine="709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  <w:r>
        <w:rPr>
          <w:sz w:val="24"/>
        </w:rPr>
        <w:t>3.4. По каждой зоне повышенного коррупционного риска (коррупционно-опасных полномочий) предложены меры по устранению или минимизации коррупционно-опасных функций.</w:t>
      </w: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8D7058" w:rsidRDefault="008D705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36" w:lineRule="auto"/>
        <w:ind w:left="142" w:right="159" w:firstLine="709"/>
        <w:jc w:val="both"/>
        <w:rPr>
          <w:sz w:val="24"/>
        </w:rPr>
      </w:pPr>
    </w:p>
    <w:p w:rsidR="002A6EA8" w:rsidRDefault="002A6EA8" w:rsidP="002A6EA8">
      <w:pPr>
        <w:spacing w:line="261" w:lineRule="exact"/>
        <w:rPr>
          <w:sz w:val="24"/>
        </w:rPr>
      </w:pPr>
    </w:p>
    <w:tbl>
      <w:tblPr>
        <w:tblW w:w="1110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1193"/>
        <w:gridCol w:w="200"/>
        <w:gridCol w:w="60"/>
        <w:gridCol w:w="600"/>
        <w:gridCol w:w="499"/>
        <w:gridCol w:w="1641"/>
        <w:gridCol w:w="500"/>
        <w:gridCol w:w="300"/>
        <w:gridCol w:w="760"/>
        <w:gridCol w:w="240"/>
        <w:gridCol w:w="360"/>
        <w:gridCol w:w="1040"/>
        <w:gridCol w:w="1420"/>
        <w:gridCol w:w="120"/>
        <w:gridCol w:w="140"/>
        <w:gridCol w:w="320"/>
        <w:gridCol w:w="400"/>
        <w:gridCol w:w="740"/>
      </w:tblGrid>
      <w:tr w:rsidR="002A6EA8" w:rsidTr="008D7058">
        <w:trPr>
          <w:trHeight w:val="258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№</w:t>
            </w:r>
          </w:p>
        </w:tc>
        <w:tc>
          <w:tcPr>
            <w:tcW w:w="25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Коррупционно опасные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Ситуации возникновения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Меры по устранению или</w:t>
            </w:r>
          </w:p>
        </w:tc>
      </w:tr>
      <w:tr w:rsidR="002A6EA8" w:rsidTr="008D7058">
        <w:trPr>
          <w:trHeight w:val="230"/>
        </w:trPr>
        <w:tc>
          <w:tcPr>
            <w:tcW w:w="56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  <w:w w:val="97"/>
              </w:rPr>
            </w:pPr>
            <w:proofErr w:type="spellStart"/>
            <w:r>
              <w:rPr>
                <w:b/>
                <w:w w:val="97"/>
              </w:rPr>
              <w:t>п</w:t>
            </w:r>
            <w:proofErr w:type="spellEnd"/>
            <w:r>
              <w:rPr>
                <w:b/>
                <w:w w:val="97"/>
              </w:rPr>
              <w:t>/</w:t>
            </w:r>
            <w:proofErr w:type="spellStart"/>
            <w:r>
              <w:rPr>
                <w:b/>
                <w:w w:val="97"/>
              </w:rPr>
              <w:t>п</w:t>
            </w:r>
            <w:proofErr w:type="spellEnd"/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функции (коррупционные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должности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коррупционного риска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минимизации коррупционного</w:t>
            </w:r>
          </w:p>
        </w:tc>
      </w:tr>
      <w:tr w:rsidR="002A6EA8" w:rsidTr="008D7058">
        <w:trPr>
          <w:trHeight w:val="230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риски)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b/>
              </w:rPr>
            </w:pPr>
            <w:r>
              <w:rPr>
                <w:b/>
              </w:rPr>
              <w:t>риска</w:t>
            </w:r>
          </w:p>
        </w:tc>
      </w:tr>
      <w:tr w:rsidR="002A6EA8" w:rsidTr="008D7058">
        <w:trPr>
          <w:trHeight w:val="304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8D7058" w:rsidTr="008D7058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jc w:val="right"/>
              <w:rPr>
                <w:sz w:val="22"/>
              </w:rPr>
            </w:pPr>
            <w:bookmarkStart w:id="0" w:name="page2"/>
            <w:bookmarkEnd w:id="0"/>
            <w:r>
              <w:rPr>
                <w:sz w:val="22"/>
              </w:rPr>
              <w:t>1.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D7058" w:rsidRDefault="008D7058" w:rsidP="008D705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</w:p>
          <w:p w:rsidR="008D7058" w:rsidRDefault="008D7058" w:rsidP="008D705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Деятельности школы, работа   со</w:t>
            </w:r>
          </w:p>
          <w:p w:rsidR="008D7058" w:rsidRDefault="008D7058" w:rsidP="008D7058">
            <w:pPr>
              <w:spacing w:line="0" w:lineRule="atLeast"/>
              <w:ind w:right="50"/>
              <w:rPr>
                <w:sz w:val="22"/>
              </w:rPr>
            </w:pPr>
            <w:r>
              <w:rPr>
                <w:w w:val="97"/>
                <w:sz w:val="22"/>
              </w:rPr>
              <w:t xml:space="preserve">Служебной </w:t>
            </w:r>
            <w:r>
              <w:rPr>
                <w:sz w:val="22"/>
              </w:rPr>
              <w:t>информацией,</w:t>
            </w:r>
          </w:p>
          <w:p w:rsidR="008D7058" w:rsidRDefault="008D7058" w:rsidP="008D705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документами,</w:t>
            </w:r>
          </w:p>
          <w:p w:rsidR="008D7058" w:rsidRDefault="008D7058" w:rsidP="008D7058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обращения</w:t>
            </w:r>
          </w:p>
          <w:p w:rsidR="008D7058" w:rsidRDefault="008D7058" w:rsidP="008D7058">
            <w:pPr>
              <w:spacing w:line="0" w:lineRule="atLeast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юридических,</w:t>
            </w:r>
          </w:p>
          <w:p w:rsidR="008D7058" w:rsidRDefault="008D7058" w:rsidP="008D7058">
            <w:pPr>
              <w:spacing w:line="0" w:lineRule="atLeast"/>
              <w:rPr>
                <w:sz w:val="24"/>
              </w:rPr>
            </w:pPr>
            <w:r>
              <w:rPr>
                <w:sz w:val="22"/>
              </w:rPr>
              <w:t>физических лиц.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8D7058" w:rsidRDefault="008D7058" w:rsidP="008D705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  <w:p w:rsidR="008D7058" w:rsidRDefault="008D7058" w:rsidP="008D705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  <w:p w:rsidR="008D7058" w:rsidRDefault="008D7058" w:rsidP="008D705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  по  УВР,</w:t>
            </w:r>
          </w:p>
          <w:p w:rsidR="008D7058" w:rsidRDefault="008D7058" w:rsidP="008D7058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ВР.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использование своих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служебных полномочий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при решении личных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вопросов, связанных с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удовлетворением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материальных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потребностей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должностного лица либо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его родственников;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использование в личных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или групповых интересах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информации, полученной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при выполнении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служебных обязанностей,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если такая информация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не подлежит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официальному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распространению;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попытка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несанкционированного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доступа к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информационным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ресурсам;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требование от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физических и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юридических лиц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информации,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предоставление которой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не предусмотрено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действующим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законодательством;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нарушение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установленного порядка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рассмотрения обращений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граждан и юридических</w:t>
            </w:r>
          </w:p>
          <w:p w:rsidR="008D7058" w:rsidRDefault="008D7058" w:rsidP="008D7058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лиц.</w:t>
            </w:r>
          </w:p>
        </w:tc>
        <w:tc>
          <w:tcPr>
            <w:tcW w:w="3140" w:type="dxa"/>
            <w:gridSpan w:val="6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руководителю Учреждения о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склонению их к совершению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  <w:p w:rsidR="008D7058" w:rsidRDefault="008D7058" w:rsidP="008D7058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  <w:p w:rsidR="008D7058" w:rsidRDefault="008D7058" w:rsidP="008D7058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w w:val="97"/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20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1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9" w:lineRule="exac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8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53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5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53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</w:p>
        </w:tc>
        <w:tc>
          <w:tcPr>
            <w:tcW w:w="3140" w:type="dxa"/>
            <w:gridSpan w:val="6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Принятие локальных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наличие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Создание совместных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нормативных актов,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коррупционных факторов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рабочих групп при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противоречащих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директора по ВР,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 локальных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разработке локальных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законодательству по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председатель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нормативных актах,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нормативных актов,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противодействию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профсоюзного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регламентирующих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проведение совместных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коррупции</w:t>
            </w: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комитета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деятельность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обсуждений локальных</w:t>
            </w: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3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159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Учреждения.</w:t>
            </w: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нормативных актов.</w:t>
            </w:r>
          </w:p>
        </w:tc>
      </w:tr>
      <w:tr w:rsidR="002A6EA8" w:rsidTr="008D7058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Принятие на работу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предоставление не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сотрудников.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Учреждения.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предусмотренных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50" w:lineRule="exact"/>
              <w:ind w:left="140"/>
              <w:rPr>
                <w:sz w:val="22"/>
              </w:rPr>
            </w:pPr>
            <w:r>
              <w:rPr>
                <w:sz w:val="22"/>
              </w:rPr>
              <w:t>законом преимуществ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50" w:lineRule="exac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(протекционизм,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руководителю Учреждения 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семейственность) для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совершении коррупционного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поступления на работу в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393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59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Учреждение.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1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</w:tr>
      <w:tr w:rsidR="002A6EA8" w:rsidTr="008D7058">
        <w:trPr>
          <w:trHeight w:val="25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Взаимоотношения с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дарение подарков 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вышестоящими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работники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оказание не служебных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должностными лицами,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Учреждения,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услуг вышестоящим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должностными лицами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уполномоченные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должностным лицам,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руководителю о склонении</w:t>
            </w: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в правоохранительных</w:t>
            </w: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руководителем</w:t>
            </w: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должностным лицам в</w:t>
            </w: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их к совершению</w:t>
            </w:r>
          </w:p>
        </w:tc>
      </w:tr>
      <w:tr w:rsidR="002A6EA8" w:rsidTr="008D7058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  <w:bookmarkStart w:id="1" w:name="page3"/>
            <w:bookmarkEnd w:id="1"/>
          </w:p>
        </w:tc>
        <w:tc>
          <w:tcPr>
            <w:tcW w:w="25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органах и иных</w:t>
            </w:r>
          </w:p>
        </w:tc>
        <w:tc>
          <w:tcPr>
            <w:tcW w:w="214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Учреждения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правоохранительных</w:t>
            </w:r>
          </w:p>
        </w:tc>
        <w:tc>
          <w:tcPr>
            <w:tcW w:w="200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  <w:tc>
          <w:tcPr>
            <w:tcW w:w="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2A6EA8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контролирующих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представлять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органах и различных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организациях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интересы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организациях, за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исключением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организации.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символических знаков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внимания, протокольных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мероприятий.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Принятие решений об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нецелевое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Привлечение к принятию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использовании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Учреждения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решений представителей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бюджетных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бюджетных</w:t>
            </w:r>
          </w:p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трудового коллектива.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ассигнований.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ассигнований.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склонении их к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совершению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</w:tc>
      </w:tr>
      <w:tr w:rsidR="002A6EA8" w:rsidTr="008D7058">
        <w:trPr>
          <w:trHeight w:val="266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00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Регистрация имущества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Материально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несвоевременная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 контроля по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и ведение базы данных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ответственные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постановка на</w:t>
            </w:r>
          </w:p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ведению базы данных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имущества.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лица.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регистрационный учёт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имущества.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имущества;</w:t>
            </w: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19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7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7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7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7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7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умышленно досрочное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8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17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списание материальных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</w:tr>
      <w:tr w:rsidR="002A6EA8" w:rsidTr="008D7058">
        <w:trPr>
          <w:trHeight w:val="7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совершении</w:t>
            </w:r>
          </w:p>
        </w:tc>
      </w:tr>
      <w:tr w:rsidR="002A6EA8" w:rsidTr="008D7058">
        <w:trPr>
          <w:trHeight w:val="17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средств и расходных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</w:tr>
      <w:tr w:rsidR="002A6EA8" w:rsidTr="008D7058">
        <w:trPr>
          <w:trHeight w:val="8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000" w:type="dxa"/>
            <w:gridSpan w:val="4"/>
            <w:vMerge w:val="restart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</w:tr>
      <w:tr w:rsidR="002A6EA8" w:rsidTr="008D7058">
        <w:trPr>
          <w:trHeight w:val="17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материалов с</w:t>
            </w:r>
          </w:p>
        </w:tc>
        <w:tc>
          <w:tcPr>
            <w:tcW w:w="2000" w:type="dxa"/>
            <w:gridSpan w:val="4"/>
            <w:vMerge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</w:tr>
      <w:tr w:rsidR="002A6EA8" w:rsidTr="008D7058">
        <w:trPr>
          <w:trHeight w:val="7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2000" w:type="dxa"/>
            <w:gridSpan w:val="4"/>
            <w:vMerge w:val="restart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6"/>
              </w:rPr>
            </w:pPr>
          </w:p>
        </w:tc>
      </w:tr>
      <w:tr w:rsidR="002A6EA8" w:rsidTr="008D7058">
        <w:trPr>
          <w:trHeight w:val="17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регистрационного учёта;</w:t>
            </w:r>
          </w:p>
        </w:tc>
        <w:tc>
          <w:tcPr>
            <w:tcW w:w="2000" w:type="dxa"/>
            <w:gridSpan w:val="4"/>
            <w:vMerge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5"/>
              </w:rPr>
            </w:pPr>
          </w:p>
        </w:tc>
      </w:tr>
      <w:tr w:rsidR="002A6EA8" w:rsidTr="008D7058">
        <w:trPr>
          <w:trHeight w:val="8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7"/>
              </w:rPr>
            </w:pPr>
          </w:p>
        </w:tc>
      </w:tr>
      <w:tr w:rsidR="002A6EA8" w:rsidTr="008D7058">
        <w:trPr>
          <w:trHeight w:val="5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отсутствие регулярного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контроля наличия и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сохранности имущества.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Размещение заказов на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Контрактный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совершение сделок с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работы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поставку товаров,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управляющий -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нарушением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контролю  за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деятельностью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выполнение работ 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лицо,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установленного порядка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должностного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лица,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оказание услуг.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ответственное за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 требований закона в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ответственного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за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размещение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личных интересах;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размещение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заказов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заказов по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закупкам   товаров,   работ,</w:t>
            </w: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закупкам товаров,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установление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услуг для нужд Учреждения.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работ, услуг для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необоснованных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6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нужд Учреждения.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преимуществ для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Размещение на сайте школы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отдельных лиц при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информации и документации</w:t>
            </w:r>
          </w:p>
        </w:tc>
      </w:tr>
      <w:tr w:rsidR="002A6EA8" w:rsidTr="008D7058">
        <w:trPr>
          <w:trHeight w:val="25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осуществлении закупок</w:t>
            </w:r>
          </w:p>
        </w:tc>
        <w:tc>
          <w:tcPr>
            <w:tcW w:w="2400" w:type="dxa"/>
            <w:gridSpan w:val="5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 совершении сделки.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товаров, работ, услуг;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78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</w:t>
            </w:r>
          </w:p>
        </w:tc>
        <w:tc>
          <w:tcPr>
            <w:tcW w:w="16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работникам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завышение стартовых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 об  обязанности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цен при размещении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сообщить</w:t>
            </w:r>
          </w:p>
        </w:tc>
      </w:tr>
      <w:tr w:rsidR="002A6EA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заказов;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склонении их к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совершению</w:t>
            </w: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отказ от проведения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мониторинга цен на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60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right="50"/>
              <w:jc w:val="right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мерах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товары и услуги;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за</w:t>
            </w:r>
          </w:p>
        </w:tc>
      </w:tr>
      <w:tr w:rsidR="002A6EA8" w:rsidTr="008D7058">
        <w:trPr>
          <w:trHeight w:val="2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 коррупционного</w:t>
            </w:r>
          </w:p>
        </w:tc>
      </w:tr>
      <w:tr w:rsidR="002A6EA8" w:rsidTr="008D7058">
        <w:trPr>
          <w:trHeight w:val="30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предоставление</w:t>
            </w:r>
          </w:p>
        </w:tc>
        <w:tc>
          <w:tcPr>
            <w:tcW w:w="200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251" w:lineRule="exac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заведомо ложных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сведений о проведении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мониторинга цен на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8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  <w:bookmarkStart w:id="2" w:name="page4"/>
            <w:bookmarkEnd w:id="2"/>
          </w:p>
        </w:tc>
        <w:tc>
          <w:tcPr>
            <w:tcW w:w="2552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641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товары и услуги;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46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53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размещение заказов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ответственным лицом на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поставку товаров и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оказание услуг из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ограниченного числа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поставщиков именно в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той организации,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руководителем отдела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продаж которой является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его родственник;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53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заключение договоров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без соблюдения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установленной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процедуры.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Составление,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3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искажение,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сокрытие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 работы по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заполнение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или</w:t>
            </w:r>
          </w:p>
        </w:tc>
        <w:tc>
          <w:tcPr>
            <w:tcW w:w="16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предоставление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контролю за деятельностью</w:t>
            </w:r>
          </w:p>
        </w:tc>
      </w:tr>
      <w:tr w:rsidR="002A6EA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документов, справок,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заведомо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ложных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должностного лица,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отчетности.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сведений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в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отчётных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ответственного за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документах,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справках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составление, заполнение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гражданам,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являющихся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документов, справок,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существенным элементом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отчетности. Разъяснение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служебной деятельности.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работникам школы об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обязанности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совершении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</w:tr>
      <w:tr w:rsidR="002A6EA8" w:rsidTr="008D7058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6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60"/>
              <w:rPr>
                <w:sz w:val="22"/>
              </w:rPr>
            </w:pPr>
            <w:r>
              <w:rPr>
                <w:sz w:val="22"/>
              </w:rPr>
              <w:t>Оплата труда.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250"/>
              <w:jc w:val="center"/>
              <w:rPr>
                <w:sz w:val="22"/>
              </w:rPr>
            </w:pPr>
            <w:r>
              <w:rPr>
                <w:sz w:val="22"/>
              </w:rPr>
              <w:t>оплата</w:t>
            </w: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jc w:val="right"/>
              <w:rPr>
                <w:sz w:val="22"/>
              </w:rPr>
            </w:pPr>
            <w:r>
              <w:rPr>
                <w:sz w:val="22"/>
              </w:rPr>
              <w:t>рабочего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 работы по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времени в полном объёме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контролю за соблюдением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 случае, когда сотрудник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правил внутреннего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главный бухгалтер.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фактически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отсутствовал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трудового распорядка,</w:t>
            </w:r>
          </w:p>
        </w:tc>
      </w:tr>
      <w:tr w:rsidR="002A6EA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на рабочем месте.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ведением учета рабочего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времени сотрудников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Учреждения.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склонении их к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совершению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6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Проведение аттестации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400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необъективная  оценка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D6644F" w:rsidP="00DF13B5">
            <w:pPr>
              <w:spacing w:line="0" w:lineRule="atLeast"/>
              <w:ind w:right="65"/>
              <w:jc w:val="right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р</w:t>
            </w:r>
            <w:r w:rsidR="002A6EA8">
              <w:rPr>
                <w:w w:val="96"/>
                <w:sz w:val="22"/>
              </w:rPr>
              <w:t>аботы</w:t>
            </w:r>
            <w:r>
              <w:rPr>
                <w:w w:val="96"/>
                <w:sz w:val="22"/>
              </w:rPr>
              <w:t xml:space="preserve"> </w:t>
            </w:r>
            <w:r w:rsidR="002A6EA8">
              <w:rPr>
                <w:w w:val="96"/>
                <w:sz w:val="22"/>
              </w:rPr>
              <w:t>по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  по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6644F">
            <w:pPr>
              <w:spacing w:line="0" w:lineRule="atLeast"/>
              <w:ind w:left="-365" w:right="30"/>
              <w:jc w:val="right"/>
              <w:rPr>
                <w:sz w:val="22"/>
              </w:rPr>
            </w:pPr>
            <w:r>
              <w:rPr>
                <w:sz w:val="22"/>
              </w:rPr>
              <w:t>У</w:t>
            </w:r>
            <w:r w:rsidR="00D6644F">
              <w:rPr>
                <w:sz w:val="22"/>
              </w:rPr>
              <w:t>В</w:t>
            </w:r>
            <w:r>
              <w:rPr>
                <w:sz w:val="22"/>
              </w:rPr>
              <w:t>Р,</w:t>
            </w: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деятельности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контролю  за</w:t>
            </w:r>
          </w:p>
        </w:tc>
        <w:tc>
          <w:tcPr>
            <w:tcW w:w="172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деятельностью</w:t>
            </w:r>
          </w:p>
        </w:tc>
      </w:tr>
      <w:tr w:rsidR="002A6EA8" w:rsidTr="008D7058">
        <w:trPr>
          <w:trHeight w:val="25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работников.</w:t>
            </w: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лицо,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60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должностных лиц с участием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ответственное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30"/>
              <w:jc w:val="right"/>
              <w:rPr>
                <w:sz w:val="22"/>
              </w:rPr>
            </w:pPr>
            <w:r>
              <w:rPr>
                <w:sz w:val="22"/>
              </w:rPr>
              <w:t>за</w:t>
            </w:r>
          </w:p>
        </w:tc>
        <w:tc>
          <w:tcPr>
            <w:tcW w:w="130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работников,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10"/>
              <w:jc w:val="right"/>
              <w:rPr>
                <w:sz w:val="22"/>
              </w:rPr>
            </w:pPr>
            <w:r>
              <w:rPr>
                <w:sz w:val="22"/>
              </w:rPr>
              <w:t>завышение</w:t>
            </w: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представителей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института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проведение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результативности труда.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повышения  квалификации  и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аттестации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вышестоящих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организаций.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педагогических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работникам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работников.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 об  обязанности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51" w:lineRule="exac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  сообщить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о</w:t>
            </w:r>
          </w:p>
        </w:tc>
        <w:tc>
          <w:tcPr>
            <w:tcW w:w="146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совершении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641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7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552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Аттестация учащихся.</w:t>
            </w:r>
          </w:p>
        </w:tc>
        <w:tc>
          <w:tcPr>
            <w:tcW w:w="164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необъективность в</w:t>
            </w: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 работы по</w:t>
            </w:r>
          </w:p>
        </w:tc>
      </w:tr>
      <w:tr w:rsidR="002A6EA8" w:rsidTr="008D7058">
        <w:trPr>
          <w:trHeight w:val="281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  <w:bookmarkStart w:id="3" w:name="page5"/>
            <w:bookmarkEnd w:id="3"/>
          </w:p>
        </w:tc>
        <w:tc>
          <w:tcPr>
            <w:tcW w:w="1193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  по  УР,</w:t>
            </w:r>
          </w:p>
        </w:tc>
        <w:tc>
          <w:tcPr>
            <w:tcW w:w="2700" w:type="dxa"/>
            <w:gridSpan w:val="5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выставлении оценки,</w:t>
            </w:r>
          </w:p>
        </w:tc>
        <w:tc>
          <w:tcPr>
            <w:tcW w:w="3140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контролю за деятельностью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учителя-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завышение оценочных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педагогических работников.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предметники.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баллов для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искусственного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об обязанности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поддержания видимости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2A6EA8" w:rsidTr="008D7058">
        <w:trPr>
          <w:trHeight w:val="25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успеваемости, ЗУН;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склонении их к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завышение оценочных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совершению</w:t>
            </w:r>
          </w:p>
        </w:tc>
      </w:tr>
      <w:tr w:rsidR="002A6EA8" w:rsidTr="008D7058">
        <w:trPr>
          <w:trHeight w:val="21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12" w:lineRule="exac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баллов за вознаграждение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или оказание услуг со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стороны учащихся либо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их законных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представителей.</w:t>
            </w: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8D7058" w:rsidTr="008D7058">
        <w:trPr>
          <w:trHeight w:val="26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2053" w:type="dxa"/>
            <w:gridSpan w:val="4"/>
            <w:vMerge w:val="restart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Осуществление</w:t>
            </w:r>
          </w:p>
          <w:p w:rsidR="008D7058" w:rsidRDefault="008D705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подготовки</w:t>
            </w:r>
          </w:p>
          <w:p w:rsidR="008D7058" w:rsidRDefault="008D7058" w:rsidP="008D7058">
            <w:pPr>
              <w:spacing w:line="0" w:lineRule="atLeast"/>
              <w:ind w:left="100" w:right="-390"/>
              <w:rPr>
                <w:sz w:val="22"/>
              </w:rPr>
            </w:pPr>
            <w:r>
              <w:rPr>
                <w:sz w:val="22"/>
              </w:rPr>
              <w:t>документов,</w:t>
            </w:r>
          </w:p>
          <w:p w:rsidR="008D7058" w:rsidRDefault="008D7058" w:rsidP="00DF13B5">
            <w:pPr>
              <w:spacing w:line="0" w:lineRule="atLeast"/>
              <w:ind w:left="100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необходимых</w:t>
            </w:r>
          </w:p>
          <w:p w:rsidR="008D7058" w:rsidRDefault="008D705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получения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недостаточная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vMerge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доступность информации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школы об обязанности</w:t>
            </w: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053" w:type="dxa"/>
            <w:gridSpan w:val="4"/>
            <w:vMerge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  <w:r>
              <w:rPr>
                <w:sz w:val="22"/>
              </w:rPr>
              <w:t>директора.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о мерах государственной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незамедлительно сообщить</w:t>
            </w: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vMerge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8D7058">
            <w:pPr>
              <w:spacing w:line="0" w:lineRule="atLeast"/>
              <w:ind w:right="50"/>
              <w:rPr>
                <w:sz w:val="22"/>
              </w:rPr>
            </w:pPr>
            <w:r>
              <w:rPr>
                <w:sz w:val="22"/>
              </w:rPr>
              <w:t>для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поддержки для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директору о склонении их к</w:t>
            </w: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vMerge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потенциальных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совершению</w:t>
            </w:r>
          </w:p>
        </w:tc>
      </w:tr>
      <w:tr w:rsidR="002A6EA8" w:rsidTr="008D7058">
        <w:trPr>
          <w:trHeight w:val="257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сокращенной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получателей;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коррупционного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продолжительности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установление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правонарушения, о мерах</w:t>
            </w:r>
          </w:p>
        </w:tc>
      </w:tr>
      <w:tr w:rsidR="002A6EA8" w:rsidTr="008D7058">
        <w:trPr>
          <w:trHeight w:val="213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212" w:lineRule="exact"/>
              <w:ind w:left="100"/>
              <w:rPr>
                <w:sz w:val="22"/>
              </w:rPr>
            </w:pPr>
            <w:r>
              <w:rPr>
                <w:sz w:val="22"/>
              </w:rPr>
              <w:t>рабочего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12" w:lineRule="exac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времени,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18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12" w:lineRule="exact"/>
              <w:ind w:left="180"/>
              <w:rPr>
                <w:sz w:val="22"/>
              </w:rPr>
            </w:pPr>
            <w:r>
              <w:rPr>
                <w:sz w:val="22"/>
              </w:rPr>
              <w:t>ответственности за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ежегодного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w w:val="97"/>
                <w:sz w:val="22"/>
              </w:rPr>
            </w:pPr>
            <w:r>
              <w:rPr>
                <w:w w:val="97"/>
                <w:sz w:val="22"/>
              </w:rPr>
              <w:t>основного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необоснованных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совершение коррупционного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удлиненного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преимуществ при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правонарушения.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оплачиваемого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оформлении льгот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9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отпуска,</w:t>
            </w:r>
          </w:p>
        </w:tc>
        <w:tc>
          <w:tcPr>
            <w:tcW w:w="1359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длительного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социальной поддержки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отпуска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20"/>
              <w:rPr>
                <w:sz w:val="22"/>
              </w:rPr>
            </w:pPr>
            <w:r>
              <w:rPr>
                <w:sz w:val="22"/>
              </w:rPr>
              <w:t>сроком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до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одного  года  не  реже,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8D7058" w:rsidP="00DF13B5">
            <w:pPr>
              <w:spacing w:line="0" w:lineRule="atLeast"/>
              <w:ind w:left="100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Ч</w:t>
            </w:r>
            <w:r w:rsidR="002A6EA8">
              <w:rPr>
                <w:w w:val="99"/>
                <w:sz w:val="22"/>
              </w:rPr>
              <w:t>ем</w:t>
            </w:r>
            <w:r>
              <w:rPr>
                <w:w w:val="99"/>
                <w:sz w:val="22"/>
              </w:rPr>
              <w:t xml:space="preserve"> </w:t>
            </w:r>
            <w:r w:rsidR="002A6EA8">
              <w:rPr>
                <w:w w:val="99"/>
                <w:sz w:val="22"/>
              </w:rPr>
              <w:t>через</w:t>
            </w:r>
          </w:p>
        </w:tc>
        <w:tc>
          <w:tcPr>
            <w:tcW w:w="1099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каждые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десять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лет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непрерывной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педагогической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работы,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право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досрочное</w:t>
            </w:r>
          </w:p>
        </w:tc>
        <w:tc>
          <w:tcPr>
            <w:tcW w:w="1359" w:type="dxa"/>
            <w:gridSpan w:val="4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назначение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трудовой</w:t>
            </w:r>
          </w:p>
        </w:tc>
        <w:tc>
          <w:tcPr>
            <w:tcW w:w="860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пенсии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по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старости, и других мер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социальной поддержки,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установленных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федеральными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законами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и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законодательными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актами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053" w:type="dxa"/>
            <w:gridSpan w:val="4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Нижегородской</w:t>
            </w: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области.</w:t>
            </w: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  <w:tr w:rsidR="002A6EA8" w:rsidTr="008D7058">
        <w:trPr>
          <w:trHeight w:val="269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453" w:type="dxa"/>
            <w:gridSpan w:val="3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Зачисление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на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необоснованное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Разъяснение работникам</w:t>
            </w:r>
          </w:p>
        </w:tc>
      </w:tr>
      <w:tr w:rsidR="002A6EA8" w:rsidTr="008D7058">
        <w:trPr>
          <w:trHeight w:val="250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52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обучение в учреждение</w:t>
            </w: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40"/>
              <w:rPr>
                <w:sz w:val="22"/>
              </w:rPr>
            </w:pPr>
            <w:r>
              <w:rPr>
                <w:sz w:val="22"/>
              </w:rPr>
              <w:t>выставление оценок при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9" w:lineRule="exact"/>
              <w:ind w:left="180"/>
              <w:rPr>
                <w:sz w:val="22"/>
              </w:rPr>
            </w:pPr>
            <w:r>
              <w:rPr>
                <w:sz w:val="22"/>
              </w:rPr>
              <w:t>Учреждения Правил приема</w:t>
            </w:r>
          </w:p>
        </w:tc>
      </w:tr>
      <w:tr w:rsidR="008D705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</w:t>
            </w: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проведении процедуры</w:t>
            </w:r>
          </w:p>
        </w:tc>
        <w:tc>
          <w:tcPr>
            <w:tcW w:w="3140" w:type="dxa"/>
            <w:gridSpan w:val="6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8D7058">
            <w:pPr>
              <w:spacing w:line="265" w:lineRule="exact"/>
              <w:ind w:left="180"/>
              <w:rPr>
                <w:sz w:val="24"/>
              </w:rPr>
            </w:pPr>
            <w:r>
              <w:rPr>
                <w:sz w:val="22"/>
              </w:rPr>
              <w:t>в</w:t>
            </w:r>
            <w:r>
              <w:rPr>
                <w:sz w:val="24"/>
              </w:rPr>
              <w:t xml:space="preserve"> </w:t>
            </w:r>
            <w:r w:rsidRPr="002A6EA8">
              <w:rPr>
                <w:color w:val="000000"/>
                <w:sz w:val="24"/>
                <w:szCs w:val="16"/>
              </w:rPr>
              <w:t>МКОУ «Унцукульская СОШ №2»</w:t>
            </w:r>
            <w:r>
              <w:rPr>
                <w:color w:val="000000"/>
                <w:sz w:val="24"/>
                <w:szCs w:val="16"/>
              </w:rPr>
              <w:t xml:space="preserve"> </w:t>
            </w:r>
          </w:p>
          <w:p w:rsidR="008D7058" w:rsidRDefault="008D7058" w:rsidP="008D7058">
            <w:pPr>
              <w:spacing w:line="252" w:lineRule="exact"/>
              <w:rPr>
                <w:sz w:val="22"/>
              </w:rPr>
            </w:pPr>
            <w:r>
              <w:rPr>
                <w:sz w:val="22"/>
              </w:rPr>
              <w:t xml:space="preserve">    Порядка</w:t>
            </w:r>
          </w:p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индивидуального отбора для</w:t>
            </w:r>
          </w:p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зачисления в класс с</w:t>
            </w:r>
          </w:p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углубленным изучением</w:t>
            </w:r>
          </w:p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предметов для получения</w:t>
            </w:r>
          </w:p>
          <w:p w:rsidR="008D7058" w:rsidRDefault="008D7058" w:rsidP="00DF13B5">
            <w:pPr>
              <w:spacing w:line="246" w:lineRule="exact"/>
              <w:ind w:left="180"/>
              <w:rPr>
                <w:sz w:val="22"/>
              </w:rPr>
            </w:pPr>
            <w:r>
              <w:rPr>
                <w:sz w:val="22"/>
              </w:rPr>
              <w:t>основного общего, среднего</w:t>
            </w:r>
          </w:p>
          <w:p w:rsidR="008D7058" w:rsidRDefault="008D7058" w:rsidP="00DF13B5">
            <w:pPr>
              <w:spacing w:line="0" w:lineRule="atLeast"/>
              <w:ind w:left="180"/>
              <w:rPr>
                <w:sz w:val="24"/>
              </w:rPr>
            </w:pPr>
            <w:r>
              <w:rPr>
                <w:sz w:val="22"/>
              </w:rPr>
              <w:t>общего образования.</w:t>
            </w: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индивидуального отбора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для зачисления в классы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с углубленным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изучением предметов;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- использование своих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46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8D705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служебных полномочий</w:t>
            </w:r>
          </w:p>
        </w:tc>
        <w:tc>
          <w:tcPr>
            <w:tcW w:w="3140" w:type="dxa"/>
            <w:gridSpan w:val="6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D7058" w:rsidRDefault="008D7058" w:rsidP="00DF13B5">
            <w:pPr>
              <w:spacing w:line="0" w:lineRule="atLeast"/>
              <w:ind w:left="180"/>
              <w:rPr>
                <w:sz w:val="22"/>
              </w:rPr>
            </w:pPr>
          </w:p>
        </w:tc>
      </w:tr>
      <w:tr w:rsidR="002A6EA8" w:rsidTr="008D7058">
        <w:trPr>
          <w:trHeight w:val="241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при решении личных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</w:pPr>
          </w:p>
        </w:tc>
      </w:tr>
      <w:tr w:rsidR="002A6EA8" w:rsidTr="008D7058">
        <w:trPr>
          <w:trHeight w:val="26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вопросов, связанных с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Организация и контроль</w:t>
            </w:r>
          </w:p>
        </w:tc>
      </w:tr>
      <w:tr w:rsidR="002A6EA8" w:rsidTr="008D7058">
        <w:trPr>
          <w:trHeight w:val="252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зачислением на обучение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51" w:lineRule="exact"/>
              <w:ind w:left="180"/>
              <w:rPr>
                <w:sz w:val="22"/>
              </w:rPr>
            </w:pPr>
            <w:r>
              <w:rPr>
                <w:sz w:val="22"/>
              </w:rPr>
              <w:t>деятельности приемной,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детей должностного лица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предметной комиссий по</w:t>
            </w:r>
          </w:p>
        </w:tc>
      </w:tr>
      <w:tr w:rsidR="002A6EA8" w:rsidTr="008D7058">
        <w:trPr>
          <w:trHeight w:val="254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либо его родственников,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организации</w:t>
            </w:r>
          </w:p>
        </w:tc>
      </w:tr>
      <w:tr w:rsidR="002A6EA8" w:rsidTr="008D7058">
        <w:trPr>
          <w:trHeight w:val="285"/>
        </w:trPr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49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4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242" w:lineRule="exact"/>
              <w:ind w:left="140"/>
              <w:rPr>
                <w:sz w:val="22"/>
              </w:rPr>
            </w:pPr>
            <w:r>
              <w:rPr>
                <w:sz w:val="22"/>
              </w:rPr>
              <w:t>знакомых</w:t>
            </w:r>
          </w:p>
        </w:tc>
        <w:tc>
          <w:tcPr>
            <w:tcW w:w="314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индивидуального отбора в</w:t>
            </w:r>
          </w:p>
        </w:tc>
      </w:tr>
      <w:tr w:rsidR="002A6EA8" w:rsidTr="008D7058">
        <w:trPr>
          <w:trHeight w:val="268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11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49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4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gridSpan w:val="5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классы с углубленным</w:t>
            </w:r>
          </w:p>
        </w:tc>
      </w:tr>
    </w:tbl>
    <w:p w:rsidR="002A6EA8" w:rsidRDefault="002A6EA8" w:rsidP="002A6EA8">
      <w:pPr>
        <w:rPr>
          <w:sz w:val="22"/>
        </w:rPr>
        <w:sectPr w:rsidR="002A6EA8">
          <w:pgSz w:w="11900" w:h="16838"/>
          <w:pgMar w:top="546" w:right="266" w:bottom="355" w:left="560" w:header="0" w:footer="0" w:gutter="0"/>
          <w:cols w:space="0" w:equalWidth="0">
            <w:col w:w="110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2500"/>
        <w:gridCol w:w="2120"/>
        <w:gridCol w:w="2700"/>
        <w:gridCol w:w="3140"/>
      </w:tblGrid>
      <w:tr w:rsidR="002A6EA8" w:rsidTr="00DF13B5">
        <w:trPr>
          <w:trHeight w:val="284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  <w:bookmarkStart w:id="4" w:name="page6"/>
            <w:bookmarkEnd w:id="4"/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изучением предметов.</w:t>
            </w:r>
          </w:p>
        </w:tc>
      </w:tr>
      <w:tr w:rsidR="002A6EA8" w:rsidTr="00DF13B5">
        <w:trPr>
          <w:trHeight w:val="5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4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Обеспечение открытой</w:t>
            </w:r>
          </w:p>
        </w:tc>
      </w:tr>
      <w:tr w:rsidR="002A6EA8" w:rsidTr="00DF13B5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информации о зачислении в</w:t>
            </w:r>
          </w:p>
        </w:tc>
      </w:tr>
      <w:tr w:rsidR="002A6EA8" w:rsidTr="00DF13B5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Учреждение, о процедурах</w:t>
            </w:r>
          </w:p>
        </w:tc>
      </w:tr>
      <w:tr w:rsidR="002A6EA8" w:rsidTr="00DF13B5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индивидуального отбора, о</w:t>
            </w:r>
          </w:p>
        </w:tc>
      </w:tr>
      <w:tr w:rsidR="002A6EA8" w:rsidTr="00DF13B5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работе приемной,</w:t>
            </w:r>
          </w:p>
        </w:tc>
      </w:tr>
      <w:tr w:rsidR="002A6EA8" w:rsidTr="00DF13B5">
        <w:trPr>
          <w:trHeight w:val="26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предметной комиссий.</w:t>
            </w:r>
          </w:p>
        </w:tc>
      </w:tr>
      <w:tr w:rsidR="002A6EA8" w:rsidTr="00DF13B5">
        <w:trPr>
          <w:trHeight w:val="26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Незаконное взимание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Сбор денежных средств с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Проведение анкетирования</w:t>
            </w:r>
          </w:p>
        </w:tc>
      </w:tr>
      <w:tr w:rsidR="002A6EA8" w:rsidTr="00DF13B5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денежных средств с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заместитель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родителей (законных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среди родителей (законных</w:t>
            </w:r>
          </w:p>
        </w:tc>
      </w:tr>
      <w:tr w:rsidR="002A6EA8" w:rsidTr="00DF13B5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родителей (законных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директора,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представителей)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80"/>
              <w:rPr>
                <w:sz w:val="22"/>
              </w:rPr>
            </w:pPr>
            <w:r>
              <w:rPr>
                <w:sz w:val="22"/>
              </w:rPr>
              <w:t>представителей).</w:t>
            </w:r>
          </w:p>
        </w:tc>
      </w:tr>
      <w:tr w:rsidR="002A6EA8" w:rsidTr="00DF13B5">
        <w:trPr>
          <w:trHeight w:val="25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представителей)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педагогические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учащихся для различных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1"/>
              </w:rPr>
            </w:pPr>
          </w:p>
        </w:tc>
      </w:tr>
      <w:tr w:rsidR="002A6EA8" w:rsidTr="00DF13B5">
        <w:trPr>
          <w:trHeight w:val="25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00"/>
              <w:rPr>
                <w:sz w:val="22"/>
              </w:rPr>
            </w:pPr>
            <w:r>
              <w:rPr>
                <w:sz w:val="22"/>
              </w:rPr>
              <w:t>учащихся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20"/>
              <w:rPr>
                <w:sz w:val="22"/>
              </w:rPr>
            </w:pPr>
            <w:r>
              <w:rPr>
                <w:sz w:val="22"/>
              </w:rPr>
              <w:t>работники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ind w:left="140"/>
              <w:rPr>
                <w:sz w:val="22"/>
              </w:rPr>
            </w:pPr>
            <w:r>
              <w:rPr>
                <w:sz w:val="22"/>
              </w:rPr>
              <w:t>целей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2"/>
              </w:rPr>
            </w:pPr>
          </w:p>
        </w:tc>
      </w:tr>
      <w:tr w:rsidR="002A6EA8" w:rsidTr="00DF13B5">
        <w:trPr>
          <w:trHeight w:val="27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  <w:tc>
          <w:tcPr>
            <w:tcW w:w="3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A6EA8" w:rsidRDefault="002A6EA8" w:rsidP="00DF13B5">
            <w:pPr>
              <w:spacing w:line="0" w:lineRule="atLeast"/>
              <w:rPr>
                <w:sz w:val="23"/>
              </w:rPr>
            </w:pPr>
          </w:p>
        </w:tc>
      </w:tr>
    </w:tbl>
    <w:p w:rsidR="002A6EA8" w:rsidRDefault="002A6EA8" w:rsidP="002A6EA8">
      <w:pPr>
        <w:spacing w:line="285" w:lineRule="exact"/>
      </w:pPr>
    </w:p>
    <w:p w:rsidR="002A6EA8" w:rsidRDefault="002A6EA8" w:rsidP="008D7058">
      <w:pPr>
        <w:numPr>
          <w:ilvl w:val="1"/>
          <w:numId w:val="2"/>
        </w:numPr>
        <w:tabs>
          <w:tab w:val="left" w:pos="2141"/>
        </w:tabs>
        <w:spacing w:line="234" w:lineRule="auto"/>
        <w:ind w:right="141" w:firstLine="567"/>
        <w:rPr>
          <w:b/>
          <w:sz w:val="24"/>
        </w:rPr>
      </w:pPr>
      <w:r>
        <w:rPr>
          <w:b/>
          <w:sz w:val="24"/>
        </w:rPr>
        <w:t>Минимизация коррупционных рисков либо их устранение в конкретных управленческих процессах реализации коррупционно опасных функций</w:t>
      </w:r>
    </w:p>
    <w:p w:rsidR="002A6EA8" w:rsidRDefault="002A6EA8" w:rsidP="008D7058">
      <w:pPr>
        <w:spacing w:line="13" w:lineRule="exact"/>
        <w:ind w:right="141" w:firstLine="567"/>
        <w:rPr>
          <w:b/>
          <w:sz w:val="24"/>
        </w:rPr>
      </w:pPr>
    </w:p>
    <w:p w:rsidR="002A6EA8" w:rsidRDefault="002A6EA8" w:rsidP="008D7058">
      <w:pPr>
        <w:spacing w:line="236" w:lineRule="auto"/>
        <w:ind w:right="141" w:firstLine="567"/>
        <w:jc w:val="both"/>
        <w:rPr>
          <w:sz w:val="24"/>
        </w:rPr>
      </w:pPr>
      <w:r>
        <w:rPr>
          <w:sz w:val="24"/>
        </w:rPr>
        <w:t xml:space="preserve">Минимизация коррупционных рисков либо их устранение достигается различными методами: от </w:t>
      </w:r>
      <w:proofErr w:type="spellStart"/>
      <w:r>
        <w:rPr>
          <w:sz w:val="24"/>
        </w:rPr>
        <w:t>реинжиниринга</w:t>
      </w:r>
      <w:proofErr w:type="spellEnd"/>
      <w:r>
        <w:rPr>
          <w:sz w:val="24"/>
        </w:rPr>
        <w:t xml:space="preserve">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2A6EA8" w:rsidRDefault="002A6EA8" w:rsidP="002A6EA8">
      <w:pPr>
        <w:spacing w:line="2" w:lineRule="exact"/>
        <w:rPr>
          <w:b/>
          <w:sz w:val="24"/>
        </w:rPr>
      </w:pPr>
    </w:p>
    <w:p w:rsidR="002A6EA8" w:rsidRDefault="008D7058" w:rsidP="008D7058">
      <w:pPr>
        <w:spacing w:line="0" w:lineRule="atLeast"/>
        <w:rPr>
          <w:sz w:val="24"/>
        </w:rPr>
      </w:pPr>
      <w:r>
        <w:rPr>
          <w:sz w:val="24"/>
        </w:rPr>
        <w:t xml:space="preserve">         </w:t>
      </w:r>
      <w:r w:rsidR="002A6EA8">
        <w:rPr>
          <w:sz w:val="24"/>
        </w:rPr>
        <w:t>В этой связи, к данным мероприятиям можно отнести:</w:t>
      </w:r>
    </w:p>
    <w:p w:rsidR="002A6EA8" w:rsidRDefault="002A6EA8" w:rsidP="008D7058">
      <w:pPr>
        <w:spacing w:line="0" w:lineRule="atLeast"/>
        <w:ind w:left="567" w:firstLine="567"/>
        <w:rPr>
          <w:sz w:val="24"/>
        </w:rPr>
      </w:pPr>
      <w:r>
        <w:rPr>
          <w:sz w:val="24"/>
        </w:rPr>
        <w:t>- перераспределение функций между должностными лицами внутри организации;</w:t>
      </w:r>
    </w:p>
    <w:p w:rsidR="002A6EA8" w:rsidRDefault="002A6EA8" w:rsidP="008D7058">
      <w:pPr>
        <w:spacing w:line="12" w:lineRule="exact"/>
        <w:ind w:left="567" w:firstLine="567"/>
        <w:rPr>
          <w:b/>
          <w:sz w:val="24"/>
        </w:rPr>
      </w:pPr>
    </w:p>
    <w:p w:rsidR="002A6EA8" w:rsidRDefault="002A6EA8" w:rsidP="008D7058">
      <w:pPr>
        <w:spacing w:line="234" w:lineRule="auto"/>
        <w:ind w:left="567" w:right="580" w:firstLine="567"/>
        <w:rPr>
          <w:sz w:val="24"/>
        </w:rPr>
      </w:pPr>
      <w:r>
        <w:rPr>
          <w:sz w:val="24"/>
        </w:rPr>
        <w:t>-использование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2A6EA8" w:rsidRDefault="002A6EA8" w:rsidP="008D7058">
      <w:pPr>
        <w:spacing w:line="13" w:lineRule="exact"/>
        <w:ind w:left="567" w:firstLine="1293"/>
        <w:rPr>
          <w:b/>
          <w:sz w:val="24"/>
        </w:rPr>
      </w:pPr>
    </w:p>
    <w:p w:rsidR="002A6EA8" w:rsidRDefault="002A6EA8" w:rsidP="008D7058">
      <w:pPr>
        <w:spacing w:line="234" w:lineRule="auto"/>
        <w:ind w:left="567" w:right="580" w:firstLine="567"/>
        <w:rPr>
          <w:sz w:val="24"/>
        </w:rPr>
      </w:pPr>
      <w:r>
        <w:rPr>
          <w:sz w:val="24"/>
        </w:rPr>
        <w:t>- совершенствование механизма отбора должностных лиц для включения в состав комиссий, рабочих групп.</w:t>
      </w:r>
    </w:p>
    <w:p w:rsidR="002A6EA8" w:rsidRDefault="002A6EA8" w:rsidP="008D7058">
      <w:pPr>
        <w:spacing w:line="13" w:lineRule="exact"/>
        <w:ind w:left="567" w:firstLine="1293"/>
        <w:rPr>
          <w:b/>
          <w:sz w:val="24"/>
        </w:rPr>
      </w:pPr>
    </w:p>
    <w:p w:rsidR="002A6EA8" w:rsidRDefault="002A6EA8" w:rsidP="008D7058">
      <w:pPr>
        <w:spacing w:line="237" w:lineRule="auto"/>
        <w:ind w:left="567" w:right="580"/>
        <w:jc w:val="both"/>
        <w:rPr>
          <w:sz w:val="24"/>
        </w:rPr>
      </w:pPr>
      <w:r>
        <w:rPr>
          <w:sz w:val="24"/>
        </w:rPr>
        <w:t xml:space="preserve">В целях недопущения совершения должностными лицами коррупционных правонарушений </w:t>
      </w:r>
      <w:r w:rsidR="008D7058">
        <w:rPr>
          <w:sz w:val="24"/>
        </w:rPr>
        <w:t xml:space="preserve"> </w:t>
      </w:r>
      <w:r>
        <w:rPr>
          <w:sz w:val="24"/>
        </w:rPr>
        <w:t>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2A6EA8" w:rsidRDefault="002A6EA8" w:rsidP="008D7058">
      <w:pPr>
        <w:spacing w:line="13" w:lineRule="exact"/>
        <w:ind w:left="567" w:firstLine="1293"/>
        <w:rPr>
          <w:b/>
          <w:sz w:val="24"/>
        </w:rPr>
      </w:pPr>
    </w:p>
    <w:p w:rsidR="002A6EA8" w:rsidRDefault="002A6EA8" w:rsidP="008D7058">
      <w:pPr>
        <w:spacing w:line="238" w:lineRule="auto"/>
        <w:ind w:left="567" w:right="580" w:firstLine="567"/>
        <w:jc w:val="both"/>
        <w:rPr>
          <w:sz w:val="24"/>
        </w:rPr>
      </w:pPr>
      <w:r>
        <w:rPr>
          <w:sz w:val="24"/>
        </w:rPr>
        <w:t>- 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2A6EA8" w:rsidRDefault="002A6EA8" w:rsidP="008D7058">
      <w:pPr>
        <w:spacing w:line="2" w:lineRule="exact"/>
        <w:ind w:left="567" w:firstLine="1293"/>
        <w:rPr>
          <w:b/>
          <w:sz w:val="24"/>
        </w:rPr>
      </w:pPr>
    </w:p>
    <w:p w:rsidR="002A6EA8" w:rsidRDefault="002A6EA8" w:rsidP="008D7058">
      <w:pPr>
        <w:spacing w:line="0" w:lineRule="atLeast"/>
        <w:ind w:left="567" w:firstLine="567"/>
        <w:rPr>
          <w:sz w:val="24"/>
        </w:rPr>
      </w:pPr>
      <w:r>
        <w:rPr>
          <w:sz w:val="24"/>
        </w:rPr>
        <w:t>- использования средств видеонаблюдения и аудиозаписи в местах приема граждан</w:t>
      </w:r>
    </w:p>
    <w:p w:rsidR="002A6EA8" w:rsidRDefault="002A6EA8" w:rsidP="008D7058">
      <w:pPr>
        <w:numPr>
          <w:ilvl w:val="0"/>
          <w:numId w:val="2"/>
        </w:numPr>
        <w:tabs>
          <w:tab w:val="left" w:pos="1340"/>
        </w:tabs>
        <w:spacing w:line="0" w:lineRule="atLeast"/>
        <w:ind w:left="567" w:firstLine="567"/>
        <w:rPr>
          <w:sz w:val="24"/>
        </w:rPr>
      </w:pPr>
      <w:r>
        <w:rPr>
          <w:sz w:val="24"/>
        </w:rPr>
        <w:t>представителей организаций;</w:t>
      </w:r>
    </w:p>
    <w:p w:rsidR="002A6EA8" w:rsidRDefault="002A6EA8" w:rsidP="008D7058">
      <w:pPr>
        <w:spacing w:line="12" w:lineRule="exact"/>
        <w:ind w:left="567" w:firstLine="567"/>
      </w:pPr>
    </w:p>
    <w:p w:rsidR="002A6EA8" w:rsidRDefault="002A6EA8" w:rsidP="008D7058">
      <w:pPr>
        <w:numPr>
          <w:ilvl w:val="0"/>
          <w:numId w:val="3"/>
        </w:numPr>
        <w:tabs>
          <w:tab w:val="left" w:pos="2100"/>
        </w:tabs>
        <w:spacing w:line="236" w:lineRule="auto"/>
        <w:ind w:left="567" w:right="580" w:firstLine="567"/>
        <w:jc w:val="both"/>
        <w:rPr>
          <w:sz w:val="24"/>
        </w:rPr>
      </w:pPr>
      <w:r>
        <w:rPr>
          <w:sz w:val="24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2A6EA8" w:rsidRDefault="002A6EA8" w:rsidP="002A6EA8">
      <w:pPr>
        <w:spacing w:line="290" w:lineRule="exact"/>
      </w:pPr>
    </w:p>
    <w:p w:rsidR="002A6EA8" w:rsidRDefault="002A6EA8" w:rsidP="002A6EA8">
      <w:pPr>
        <w:numPr>
          <w:ilvl w:val="1"/>
          <w:numId w:val="4"/>
        </w:numPr>
        <w:tabs>
          <w:tab w:val="left" w:pos="2222"/>
        </w:tabs>
        <w:spacing w:line="234" w:lineRule="auto"/>
        <w:ind w:left="1140" w:right="580" w:firstLine="710"/>
        <w:rPr>
          <w:b/>
          <w:sz w:val="24"/>
        </w:rPr>
      </w:pPr>
      <w:r>
        <w:rPr>
          <w:b/>
          <w:sz w:val="24"/>
        </w:rPr>
        <w:t>Перечень должностей работников М</w:t>
      </w:r>
      <w:r w:rsidR="00D6644F">
        <w:rPr>
          <w:b/>
          <w:sz w:val="24"/>
        </w:rPr>
        <w:t>КО</w:t>
      </w:r>
      <w:r>
        <w:rPr>
          <w:b/>
          <w:sz w:val="24"/>
        </w:rPr>
        <w:t>У «</w:t>
      </w:r>
      <w:r w:rsidR="00D6644F">
        <w:rPr>
          <w:b/>
          <w:sz w:val="24"/>
        </w:rPr>
        <w:t xml:space="preserve">Унцукульская </w:t>
      </w:r>
      <w:r>
        <w:rPr>
          <w:b/>
          <w:sz w:val="24"/>
        </w:rPr>
        <w:t>СОШ №</w:t>
      </w:r>
      <w:r w:rsidR="00D6644F">
        <w:rPr>
          <w:b/>
          <w:sz w:val="24"/>
        </w:rPr>
        <w:t>2»</w:t>
      </w:r>
      <w:r>
        <w:rPr>
          <w:b/>
          <w:sz w:val="24"/>
        </w:rPr>
        <w:t>, замещение которых связано с коррупционными рисками</w:t>
      </w:r>
    </w:p>
    <w:p w:rsidR="002A6EA8" w:rsidRDefault="002A6EA8" w:rsidP="002A6EA8">
      <w:pPr>
        <w:spacing w:line="280" w:lineRule="exact"/>
        <w:rPr>
          <w:b/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Директор школы</w:t>
      </w:r>
    </w:p>
    <w:p w:rsidR="002A6EA8" w:rsidRDefault="002A6EA8" w:rsidP="002A6EA8">
      <w:pPr>
        <w:spacing w:line="43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Заместитель директора по административно-хозяйственной работе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Заместител</w:t>
      </w:r>
      <w:r w:rsidR="00D6644F">
        <w:rPr>
          <w:sz w:val="24"/>
        </w:rPr>
        <w:t>ь</w:t>
      </w:r>
      <w:r>
        <w:rPr>
          <w:sz w:val="24"/>
        </w:rPr>
        <w:t xml:space="preserve"> директора по учебно</w:t>
      </w:r>
      <w:r w:rsidR="00D6644F">
        <w:rPr>
          <w:sz w:val="24"/>
        </w:rPr>
        <w:t>-воспитательной</w:t>
      </w:r>
      <w:r>
        <w:rPr>
          <w:sz w:val="24"/>
        </w:rPr>
        <w:t xml:space="preserve"> работе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 xml:space="preserve">Заместитель </w:t>
      </w:r>
      <w:r w:rsidR="00D6644F">
        <w:rPr>
          <w:sz w:val="24"/>
        </w:rPr>
        <w:t xml:space="preserve">директора </w:t>
      </w:r>
      <w:r>
        <w:rPr>
          <w:sz w:val="24"/>
        </w:rPr>
        <w:t>по воспитательной работе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 xml:space="preserve">Заместитель директора по безопасности </w:t>
      </w:r>
      <w:r w:rsidR="00D6644F">
        <w:rPr>
          <w:sz w:val="24"/>
        </w:rPr>
        <w:t xml:space="preserve"> </w:t>
      </w:r>
    </w:p>
    <w:p w:rsidR="002A6EA8" w:rsidRDefault="002A6EA8" w:rsidP="002A6EA8">
      <w:pPr>
        <w:spacing w:line="43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Педагогический работник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Библиотекарь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Социальный педагог</w:t>
      </w:r>
    </w:p>
    <w:p w:rsidR="002A6EA8" w:rsidRDefault="002A6EA8" w:rsidP="002A6EA8">
      <w:pPr>
        <w:spacing w:line="40" w:lineRule="exact"/>
        <w:rPr>
          <w:sz w:val="24"/>
        </w:rPr>
      </w:pPr>
    </w:p>
    <w:p w:rsidR="002A6EA8" w:rsidRDefault="002A6EA8" w:rsidP="002A6EA8">
      <w:pPr>
        <w:numPr>
          <w:ilvl w:val="0"/>
          <w:numId w:val="5"/>
        </w:numPr>
        <w:tabs>
          <w:tab w:val="left" w:pos="1560"/>
        </w:tabs>
        <w:spacing w:line="0" w:lineRule="atLeast"/>
        <w:ind w:left="1560" w:hanging="418"/>
        <w:rPr>
          <w:sz w:val="24"/>
        </w:rPr>
      </w:pPr>
      <w:r>
        <w:rPr>
          <w:sz w:val="24"/>
        </w:rPr>
        <w:t>Секретарь</w:t>
      </w:r>
    </w:p>
    <w:p w:rsidR="002A6EA8" w:rsidRPr="002A6EA8" w:rsidRDefault="002A6EA8" w:rsidP="002A6EA8">
      <w:pPr>
        <w:jc w:val="center"/>
        <w:rPr>
          <w:szCs w:val="24"/>
        </w:rPr>
      </w:pPr>
    </w:p>
    <w:sectPr w:rsidR="002A6EA8" w:rsidRPr="002A6EA8" w:rsidSect="00065433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4B0DC50"/>
    <w:lvl w:ilvl="0" w:tplc="FFFFFFFF">
      <w:start w:val="1"/>
      <w:numFmt w:val="bullet"/>
      <w:lvlText w:val="и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AE8944A"/>
    <w:lvl w:ilvl="0" w:tplc="FFFFFFFF">
      <w:start w:val="1"/>
      <w:numFmt w:val="decimal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4B791E79"/>
    <w:multiLevelType w:val="hybridMultilevel"/>
    <w:tmpl w:val="F18E934C"/>
    <w:lvl w:ilvl="0" w:tplc="063A40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C006E"/>
    <w:rsid w:val="00065433"/>
    <w:rsid w:val="001C006E"/>
    <w:rsid w:val="001D0365"/>
    <w:rsid w:val="0029501A"/>
    <w:rsid w:val="002A6EA8"/>
    <w:rsid w:val="002F0788"/>
    <w:rsid w:val="00422B46"/>
    <w:rsid w:val="005250FB"/>
    <w:rsid w:val="005D0915"/>
    <w:rsid w:val="00805A79"/>
    <w:rsid w:val="00857052"/>
    <w:rsid w:val="00894A7E"/>
    <w:rsid w:val="008D7058"/>
    <w:rsid w:val="008D7BF4"/>
    <w:rsid w:val="009136E7"/>
    <w:rsid w:val="00B558EF"/>
    <w:rsid w:val="00C04858"/>
    <w:rsid w:val="00C04C30"/>
    <w:rsid w:val="00C6722C"/>
    <w:rsid w:val="00CF5B26"/>
    <w:rsid w:val="00D6644F"/>
    <w:rsid w:val="00E4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6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006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1C006E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06E"/>
    <w:rPr>
      <w:rFonts w:eastAsia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006E"/>
    <w:rPr>
      <w:rFonts w:eastAsia="Times New Roman"/>
      <w:b/>
      <w:bCs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006E"/>
    <w:rPr>
      <w:color w:val="0000FF"/>
      <w:u w:val="single"/>
    </w:rPr>
  </w:style>
  <w:style w:type="paragraph" w:customStyle="1" w:styleId="formattext">
    <w:name w:val="formattext"/>
    <w:basedOn w:val="a"/>
    <w:rsid w:val="008D7B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65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.sh2@mail.ru" TargetMode="External"/><Relationship Id="rId13" Type="http://schemas.openxmlformats.org/officeDocument/2006/relationships/hyperlink" Target="https://docs.cntd.ru/document/550119364" TargetMode="External"/><Relationship Id="rId3" Type="http://schemas.openxmlformats.org/officeDocument/2006/relationships/settings" Target="settings.xml"/><Relationship Id="rId7" Type="http://schemas.openxmlformats.org/officeDocument/2006/relationships/image" Target="http://www.arabesko.ru/images/files/vector/lines/arabesko.ru_04.png" TargetMode="External"/><Relationship Id="rId12" Type="http://schemas.openxmlformats.org/officeDocument/2006/relationships/hyperlink" Target="https://docs.cntd.ru/document/4447977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cntd.ru/document/46022629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453126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531152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13</cp:revision>
  <cp:lastPrinted>2023-04-05T08:27:00Z</cp:lastPrinted>
  <dcterms:created xsi:type="dcterms:W3CDTF">2022-11-07T07:37:00Z</dcterms:created>
  <dcterms:modified xsi:type="dcterms:W3CDTF">2023-04-05T08:28:00Z</dcterms:modified>
</cp:coreProperties>
</file>